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A576B6">
      <w:pPr>
        <w:pStyle w:val="a3"/>
        <w:spacing w:before="0" w:beforeAutospacing="0" w:after="0" w:afterAutospacing="0" w:line="360" w:lineRule="auto"/>
        <w:ind w:firstLine="720"/>
        <w:jc w:val="both"/>
        <w:rPr>
          <w:sz w:val="28"/>
          <w:szCs w:val="28"/>
          <w:lang w:val="ru-RU"/>
        </w:rPr>
      </w:pPr>
      <w:bookmarkStart w:id="0" w:name="_GoBack"/>
      <w:bookmarkEnd w:id="0"/>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Default="00A576B6" w:rsidP="00A576B6">
      <w:pPr>
        <w:pStyle w:val="a3"/>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proofErr w:type="spellStart"/>
      <w:r w:rsidRPr="00795CD7">
        <w:rPr>
          <w:color w:val="000000"/>
        </w:rPr>
        <w:t>Но</w:t>
      </w:r>
      <w:proofErr w:type="spellEnd"/>
      <w:r w:rsidRPr="00795CD7">
        <w:rPr>
          <w:color w:val="000000"/>
        </w:rPr>
        <w:t xml:space="preserve"> </w:t>
      </w:r>
      <w:proofErr w:type="spellStart"/>
      <w:r w:rsidRPr="00795CD7">
        <w:rPr>
          <w:color w:val="000000"/>
        </w:rPr>
        <w:t>если</w:t>
      </w:r>
      <w:proofErr w:type="spellEnd"/>
      <w:r w:rsidRPr="00795CD7">
        <w:rPr>
          <w:color w:val="000000"/>
        </w:rPr>
        <w:t xml:space="preserve"> </w:t>
      </w:r>
      <w:proofErr w:type="spellStart"/>
      <w:r w:rsidRPr="00795CD7">
        <w:rPr>
          <w:color w:val="000000"/>
        </w:rPr>
        <w:t>вовремя</w:t>
      </w:r>
      <w:proofErr w:type="spellEnd"/>
      <w:r w:rsidRPr="00795CD7">
        <w:rPr>
          <w:color w:val="000000"/>
        </w:rPr>
        <w:t xml:space="preserve"> </w:t>
      </w:r>
      <w:proofErr w:type="spellStart"/>
      <w:r w:rsidRPr="00795CD7">
        <w:rPr>
          <w:color w:val="000000"/>
        </w:rPr>
        <w:t>заметить</w:t>
      </w:r>
      <w:proofErr w:type="spellEnd"/>
      <w:r w:rsidRPr="00795CD7">
        <w:rPr>
          <w:color w:val="000000"/>
        </w:rPr>
        <w:t xml:space="preserve"> </w:t>
      </w:r>
      <w:proofErr w:type="spellStart"/>
      <w:r w:rsidRPr="00795CD7">
        <w:rPr>
          <w:color w:val="000000"/>
        </w:rPr>
        <w:t>задолженность</w:t>
      </w:r>
      <w:proofErr w:type="spellEnd"/>
      <w:r w:rsidRPr="00795CD7">
        <w:rPr>
          <w:color w:val="000000"/>
        </w:rPr>
        <w:t xml:space="preserve">, </w:t>
      </w:r>
      <w:proofErr w:type="spellStart"/>
      <w:r w:rsidRPr="00795CD7">
        <w:rPr>
          <w:color w:val="000000"/>
        </w:rPr>
        <w:t>все</w:t>
      </w:r>
      <w:proofErr w:type="spellEnd"/>
      <w:r w:rsidRPr="00795CD7">
        <w:rPr>
          <w:color w:val="000000"/>
        </w:rPr>
        <w:t xml:space="preserve"> </w:t>
      </w:r>
      <w:proofErr w:type="spellStart"/>
      <w:r w:rsidRPr="00795CD7">
        <w:rPr>
          <w:color w:val="000000"/>
        </w:rPr>
        <w:t>обойдется</w:t>
      </w:r>
      <w:proofErr w:type="spellEnd"/>
      <w:r w:rsidRPr="00795CD7">
        <w:rPr>
          <w:color w:val="000000"/>
        </w:rPr>
        <w:t>.</w:t>
      </w:r>
    </w:p>
    <w:p w14:paraId="703D1F37" w14:textId="4CBCCDEF"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795CD7" w:rsidRDefault="00942A93" w:rsidP="00E17D33">
      <w:pPr>
        <w:pStyle w:val="a3"/>
        <w:spacing w:before="0" w:beforeAutospacing="0" w:after="0" w:afterAutospacing="0" w:line="360" w:lineRule="auto"/>
        <w:jc w:val="both"/>
        <w:textAlignment w:val="baseline"/>
        <w:rPr>
          <w:color w:val="000000"/>
          <w:lang w:val="ru-RU"/>
        </w:rPr>
      </w:pPr>
    </w:p>
    <w:p w14:paraId="5E87B60E"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14:paraId="17601B58"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A576B6">
      <w:pPr>
        <w:pStyle w:val="a3"/>
        <w:spacing w:before="0" w:beforeAutospacing="0" w:after="0" w:afterAutospacing="0" w:line="360" w:lineRule="auto"/>
        <w:ind w:left="720"/>
        <w:jc w:val="both"/>
        <w:rPr>
          <w:lang w:val="ru-RU"/>
        </w:rPr>
      </w:pPr>
    </w:p>
    <w:p w14:paraId="320D446A"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14:paraId="42066B7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7" w:history="1">
        <w:r w:rsidR="00BF1913" w:rsidRPr="00A257D1">
          <w:rPr>
            <w:rStyle w:val="a5"/>
          </w:rPr>
          <w:t>http://nalog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8" w:history="1">
        <w:r w:rsidR="00BF1913" w:rsidRPr="00A257D1">
          <w:rPr>
            <w:rStyle w:val="a5"/>
          </w:rPr>
          <w:t>http://gosuslugi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9" w:history="1">
        <w:r w:rsidR="00BF1913" w:rsidRPr="00A257D1">
          <w:rPr>
            <w:rStyle w:val="a5"/>
          </w:rPr>
          <w:t>http://beta</w:t>
        </w:r>
        <w:r w:rsidR="00BF1913" w:rsidRPr="00A257D1">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Pr="00795CD7">
        <w:rPr>
          <w:color w:val="000000"/>
          <w:lang w:val="ru-RU"/>
        </w:rPr>
        <w:t>).</w:t>
      </w:r>
    </w:p>
    <w:p w14:paraId="433EC7F7" w14:textId="77777777" w:rsidR="00942A93" w:rsidRPr="00795CD7" w:rsidRDefault="00942A93" w:rsidP="00A576B6">
      <w:pPr>
        <w:pStyle w:val="a3"/>
        <w:spacing w:before="0" w:beforeAutospacing="0" w:after="0" w:afterAutospacing="0" w:line="360" w:lineRule="auto"/>
        <w:ind w:left="720"/>
        <w:jc w:val="both"/>
        <w:rPr>
          <w:lang w:val="ru-RU"/>
        </w:rPr>
      </w:pPr>
    </w:p>
    <w:p w14:paraId="170D9829"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14:paraId="14C1E41C" w14:textId="49883F19"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6D58AFAE"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14:paraId="7E58982C"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A576B6">
      <w:pPr>
        <w:pStyle w:val="a3"/>
        <w:spacing w:before="0" w:beforeAutospacing="0" w:after="0" w:afterAutospacing="0" w:line="360" w:lineRule="auto"/>
        <w:jc w:val="both"/>
        <w:rPr>
          <w:lang w:val="ru-RU"/>
        </w:rPr>
      </w:pPr>
    </w:p>
    <w:p w14:paraId="2CEF0EE8"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14:paraId="6A1BB338" w14:textId="77777777"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hyperlink r:id="rId10" w:history="1">
        <w:r w:rsidR="00BF1913" w:rsidRPr="00A257D1">
          <w:rPr>
            <w:rStyle w:val="a5"/>
          </w:rPr>
          <w:t>http://gosuslugi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госуслуг — зайдите на </w:t>
      </w:r>
      <w:hyperlink r:id="rId11" w:history="1">
        <w:r w:rsidR="0079480B" w:rsidRPr="00A257D1">
          <w:rPr>
            <w:rStyle w:val="a5"/>
          </w:rPr>
          <w:t>http://beta</w:t>
        </w:r>
        <w:r w:rsidR="0079480B" w:rsidRPr="00A257D1">
          <w:rPr>
            <w:rStyle w:val="a5"/>
            <w:lang w:val="ru-RU"/>
          </w:rPr>
          <w:t>.</w:t>
        </w:r>
        <w:r w:rsidR="0079480B" w:rsidRPr="00A257D1">
          <w:rPr>
            <w:rStyle w:val="a5"/>
          </w:rPr>
          <w:t>gosuslugi</w:t>
        </w:r>
        <w:r w:rsidR="0079480B" w:rsidRPr="00A257D1">
          <w:rPr>
            <w:rStyle w:val="a5"/>
            <w:lang w:val="ru-RU"/>
          </w:rPr>
          <w:t>.</w:t>
        </w:r>
        <w:r w:rsidR="0079480B" w:rsidRPr="00A257D1">
          <w:rPr>
            <w:rStyle w:val="a5"/>
          </w:rPr>
          <w:t>ru</w:t>
        </w:r>
      </w:hyperlink>
      <w:r w:rsidR="00A576B6" w:rsidRPr="00795CD7">
        <w:rPr>
          <w:color w:val="000000"/>
          <w:lang w:val="ru-RU"/>
        </w:rPr>
        <w:t>;</w:t>
      </w:r>
    </w:p>
    <w:p w14:paraId="6C63E586" w14:textId="49B40CF4"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3" w:history="1">
        <w:r w:rsidR="00E17D33" w:rsidRPr="00A257D1">
          <w:rPr>
            <w:rStyle w:val="a5"/>
            <w:lang w:val="ru-RU"/>
          </w:rPr>
          <w:t>https://esia.gosuslugi.ru/public/ra/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A576B6">
      <w:pPr>
        <w:pStyle w:val="a3"/>
        <w:spacing w:before="0" w:beforeAutospacing="0" w:after="0" w:afterAutospacing="0" w:line="360" w:lineRule="auto"/>
        <w:ind w:left="720"/>
        <w:jc w:val="both"/>
        <w:rPr>
          <w:lang w:val="ru-RU"/>
        </w:rPr>
      </w:pPr>
    </w:p>
    <w:p w14:paraId="65C36919" w14:textId="5F4A7421"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4" w:history="1">
        <w:r w:rsidR="00BF1913" w:rsidRPr="00A257D1">
          <w:rPr>
            <w:rStyle w:val="a5"/>
          </w:rPr>
          <w:t>http://nalog</w:t>
        </w:r>
        <w:r w:rsidR="00BF1913" w:rsidRPr="00A257D1">
          <w:rPr>
            <w:rStyle w:val="a5"/>
            <w:lang w:val="ru-RU"/>
          </w:rPr>
          <w:t>.</w:t>
        </w:r>
        <w:r w:rsidR="00BF1913" w:rsidRPr="00A257D1">
          <w:rPr>
            <w:rStyle w:val="a5"/>
          </w:rPr>
          <w:t>ru</w:t>
        </w:r>
      </w:hyperlink>
      <w:r w:rsidR="00A576B6" w:rsidRPr="00795CD7">
        <w:rPr>
          <w:color w:val="000000"/>
          <w:lang w:val="ru-RU"/>
        </w:rPr>
        <w:t xml:space="preserve"> </w:t>
      </w:r>
    </w:p>
    <w:p w14:paraId="6A8003F8" w14:textId="2C97297F"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Если не оплатили до 1 октября, проверьте налоговую задолженность на портале госуслуг</w:t>
      </w:r>
      <w:r w:rsidR="00BF1913">
        <w:rPr>
          <w:color w:val="000000"/>
          <w:lang w:val="ru-RU"/>
        </w:rPr>
        <w:t xml:space="preserve"> </w:t>
      </w:r>
      <w:r w:rsidR="00BF1913">
        <w:rPr>
          <w:color w:val="000000"/>
        </w:rPr>
        <w:t>(</w:t>
      </w:r>
      <w:hyperlink r:id="rId15" w:history="1">
        <w:r w:rsidR="00BF1913" w:rsidRPr="00A257D1">
          <w:rPr>
            <w:rStyle w:val="a5"/>
          </w:rPr>
          <w:t>http://gosuslugi</w:t>
        </w:r>
        <w:r w:rsidR="00BF1913" w:rsidRPr="00A257D1">
          <w:rPr>
            <w:rStyle w:val="a5"/>
            <w:lang w:val="ru-RU"/>
          </w:rPr>
          <w:t>.</w:t>
        </w:r>
        <w:r w:rsidR="00BF1913" w:rsidRPr="00A257D1">
          <w:rPr>
            <w:rStyle w:val="a5"/>
          </w:rPr>
          <w:t>ru</w:t>
        </w:r>
      </w:hyperlink>
      <w:r w:rsidR="00BF1913">
        <w:rPr>
          <w:color w:val="000000"/>
        </w:rPr>
        <w:t>)</w:t>
      </w:r>
      <w:r w:rsidR="00A576B6" w:rsidRPr="00795CD7">
        <w:rPr>
          <w:color w:val="000000"/>
          <w:lang w:val="ru-RU"/>
        </w:rPr>
        <w:t>.</w:t>
      </w:r>
    </w:p>
    <w:p w14:paraId="4C2541E5" w14:textId="768CA415"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65BC1"/>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esia.gosuslugi.ru/public/ra/" TargetMode="External"/><Relationship Id="rId3" Type="http://schemas.openxmlformats.org/officeDocument/2006/relationships/styles" Target="styles.xml"/><Relationship Id="rId7" Type="http://schemas.openxmlformats.org/officeDocument/2006/relationships/hyperlink" Target="http://nalog.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gosuslugi.ru" TargetMode="External"/><Relationship Id="rId5" Type="http://schemas.openxmlformats.org/officeDocument/2006/relationships/settings" Target="settings.xml"/><Relationship Id="rId15" Type="http://schemas.openxmlformats.org/officeDocument/2006/relationships/hyperlink" Target="http://gosuslugi.ru" TargetMode="Externa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beta.gosuslugi.ru"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C5D2-E11E-4F5E-8A49-B079521D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721</Words>
  <Characters>4111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Кутарев</cp:lastModifiedBy>
  <cp:revision>9</cp:revision>
  <cp:lastPrinted>2017-07-13T11:52:00Z</cp:lastPrinted>
  <dcterms:created xsi:type="dcterms:W3CDTF">2015-11-12T12:49:00Z</dcterms:created>
  <dcterms:modified xsi:type="dcterms:W3CDTF">2017-07-13T11:52:00Z</dcterms:modified>
</cp:coreProperties>
</file>