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0A" w:rsidRDefault="00452F0A" w:rsidP="00452F0A">
      <w:pPr>
        <w:autoSpaceDE w:val="0"/>
        <w:autoSpaceDN w:val="0"/>
        <w:adjustRightInd w:val="0"/>
        <w:spacing w:after="0" w:line="240" w:lineRule="auto"/>
        <w:jc w:val="right"/>
        <w:outlineLvl w:val="0"/>
        <w:rPr>
          <w:rFonts w:ascii="Tahoma" w:hAnsi="Tahoma" w:cs="Tahoma"/>
          <w:sz w:val="20"/>
          <w:szCs w:val="20"/>
        </w:rPr>
      </w:pPr>
      <w:r>
        <w:rPr>
          <w:rFonts w:ascii="Tahoma" w:hAnsi="Tahoma" w:cs="Tahoma"/>
          <w:sz w:val="20"/>
          <w:szCs w:val="20"/>
        </w:rPr>
        <w:t>Приложение N 13</w:t>
      </w:r>
    </w:p>
    <w:p w:rsidR="00452F0A" w:rsidRDefault="00452F0A" w:rsidP="00452F0A">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 государственной программе</w:t>
      </w:r>
    </w:p>
    <w:p w:rsidR="00452F0A" w:rsidRDefault="00452F0A" w:rsidP="00452F0A">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"Развитие культуры</w:t>
      </w:r>
    </w:p>
    <w:p w:rsidR="00452F0A" w:rsidRDefault="00452F0A" w:rsidP="00452F0A">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в Свердловской области</w:t>
      </w:r>
    </w:p>
    <w:p w:rsidR="00452F0A" w:rsidRDefault="00452F0A" w:rsidP="00452F0A">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до 2024 года"</w:t>
      </w: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ПОРЯДОК</w:t>
      </w:r>
    </w:p>
    <w:p w:rsidR="00452F0A" w:rsidRDefault="00452F0A" w:rsidP="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ПРОВЕДЕНИЯ КОНКУРСНОГО ОТБОРА НА ПРЕДОСТАВЛЕНИЕ СУБСИДИЙ</w:t>
      </w:r>
    </w:p>
    <w:p w:rsidR="00452F0A" w:rsidRDefault="00452F0A" w:rsidP="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ИЗ ОБЛАСТНОГО БЮДЖЕТА БЮДЖЕТАМ МУНИЦИПАЛЬНЫХ РАЙОНОВ</w:t>
      </w:r>
    </w:p>
    <w:p w:rsidR="00452F0A" w:rsidRDefault="00452F0A" w:rsidP="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(ГОРОДСКИХ ОКРУГОВ), РАСПОЛОЖЕННЫХ НА ТЕРРИТОРИИ</w:t>
      </w:r>
    </w:p>
    <w:p w:rsidR="00452F0A" w:rsidRDefault="00452F0A" w:rsidP="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СВЕРДЛОВСКОЙ ОБЛАСТИ, НА ИНФОРМАТИЗАЦИЮ </w:t>
      </w:r>
      <w:proofErr w:type="gramStart"/>
      <w:r>
        <w:rPr>
          <w:rFonts w:ascii="Tahoma" w:hAnsi="Tahoma" w:cs="Tahoma"/>
          <w:sz w:val="20"/>
          <w:szCs w:val="20"/>
        </w:rPr>
        <w:t>МУНИЦИПАЛЬНЫХ</w:t>
      </w:r>
      <w:proofErr w:type="gramEnd"/>
    </w:p>
    <w:p w:rsidR="00452F0A" w:rsidRDefault="00452F0A" w:rsidP="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БИБЛИОТЕК, В ТОМ ЧИСЛЕ КОМПЛЕКТОВАНИЕ КНИЖНЫХ ФОНДОВ</w:t>
      </w:r>
    </w:p>
    <w:p w:rsidR="00452F0A" w:rsidRDefault="00452F0A" w:rsidP="00452F0A">
      <w:pPr>
        <w:autoSpaceDE w:val="0"/>
        <w:autoSpaceDN w:val="0"/>
        <w:adjustRightInd w:val="0"/>
        <w:spacing w:after="0" w:line="240" w:lineRule="auto"/>
        <w:jc w:val="center"/>
        <w:rPr>
          <w:rFonts w:ascii="Tahoma" w:hAnsi="Tahoma" w:cs="Tahoma"/>
          <w:sz w:val="20"/>
          <w:szCs w:val="20"/>
        </w:rPr>
      </w:pPr>
      <w:proofErr w:type="gramStart"/>
      <w:r>
        <w:rPr>
          <w:rFonts w:ascii="Tahoma" w:hAnsi="Tahoma" w:cs="Tahoma"/>
          <w:sz w:val="20"/>
          <w:szCs w:val="20"/>
        </w:rPr>
        <w:t>(ВКЛЮЧАЯ ПРИОБРЕТЕНИЕ ЭЛЕКТРОННЫХ ВЕРСИЙ КНИГ И ПРИОБРЕТЕНИЕ</w:t>
      </w:r>
      <w:proofErr w:type="gramEnd"/>
    </w:p>
    <w:p w:rsidR="00452F0A" w:rsidRDefault="00452F0A" w:rsidP="00452F0A">
      <w:pPr>
        <w:autoSpaceDE w:val="0"/>
        <w:autoSpaceDN w:val="0"/>
        <w:adjustRightInd w:val="0"/>
        <w:spacing w:after="0" w:line="240" w:lineRule="auto"/>
        <w:jc w:val="center"/>
        <w:rPr>
          <w:rFonts w:ascii="Tahoma" w:hAnsi="Tahoma" w:cs="Tahoma"/>
          <w:sz w:val="20"/>
          <w:szCs w:val="20"/>
        </w:rPr>
      </w:pPr>
      <w:proofErr w:type="gramStart"/>
      <w:r>
        <w:rPr>
          <w:rFonts w:ascii="Tahoma" w:hAnsi="Tahoma" w:cs="Tahoma"/>
          <w:sz w:val="20"/>
          <w:szCs w:val="20"/>
        </w:rPr>
        <w:t>(ПОДПИСКУ) ПЕРИОДИЧЕСКИХ ИЗДАНИЙ), ПРИОБРЕТЕНИЕ</w:t>
      </w:r>
      <w:proofErr w:type="gramEnd"/>
    </w:p>
    <w:p w:rsidR="00452F0A" w:rsidRDefault="00452F0A" w:rsidP="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КОМПЬЮТЕРНОГО ОБОРУДОВАНИЯ И ЛИЦЕНЗИОННОГО ПРОГРАММНОГО</w:t>
      </w:r>
    </w:p>
    <w:p w:rsidR="00452F0A" w:rsidRDefault="00452F0A" w:rsidP="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ОБЕСПЕЧЕНИЯ, ПОДКЛЮЧЕНИЕ МУНИЦИПАЛЬНЫХ БИБЛИОТЕК К СЕТИ</w:t>
      </w:r>
    </w:p>
    <w:p w:rsidR="00452F0A" w:rsidRDefault="00452F0A" w:rsidP="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ИНТЕРНЕТ И РАЗВИТИЕ СИСТЕМЫ БИБЛИОТЕЧНОГО ДЕЛА С УЧЕТОМ</w:t>
      </w:r>
    </w:p>
    <w:p w:rsidR="00452F0A" w:rsidRDefault="00452F0A" w:rsidP="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ЗАДАЧИ РАСШИРЕНИЯ ИНФОРМАЦИОННЫХ ТЕХНОЛОГИЙ И ОЦИФРОВКИ</w:t>
      </w:r>
    </w:p>
    <w:p w:rsidR="00452F0A" w:rsidRDefault="00452F0A" w:rsidP="00452F0A">
      <w:pPr>
        <w:autoSpaceDE w:val="0"/>
        <w:autoSpaceDN w:val="0"/>
        <w:adjustRightInd w:val="0"/>
        <w:spacing w:after="0" w:line="240" w:lineRule="auto"/>
        <w:jc w:val="center"/>
        <w:rPr>
          <w:rFonts w:ascii="Tahoma" w:hAnsi="Tahoma" w:cs="Tahoma"/>
          <w:sz w:val="20"/>
          <w:szCs w:val="20"/>
        </w:rPr>
      </w:pPr>
    </w:p>
    <w:p w:rsidR="00452F0A" w:rsidRDefault="00452F0A" w:rsidP="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Список изменяющих документов</w:t>
      </w:r>
    </w:p>
    <w:p w:rsidR="00452F0A" w:rsidRDefault="00452F0A" w:rsidP="00452F0A">
      <w:pPr>
        <w:autoSpaceDE w:val="0"/>
        <w:autoSpaceDN w:val="0"/>
        <w:adjustRightInd w:val="0"/>
        <w:spacing w:after="0" w:line="240" w:lineRule="auto"/>
        <w:jc w:val="center"/>
        <w:rPr>
          <w:rFonts w:ascii="Tahoma" w:hAnsi="Tahoma" w:cs="Tahoma"/>
          <w:sz w:val="20"/>
          <w:szCs w:val="20"/>
        </w:rPr>
      </w:pPr>
      <w:proofErr w:type="gramStart"/>
      <w:r>
        <w:rPr>
          <w:rFonts w:ascii="Tahoma" w:hAnsi="Tahoma" w:cs="Tahoma"/>
          <w:sz w:val="20"/>
          <w:szCs w:val="20"/>
        </w:rPr>
        <w:t>(в ред. Постановлений Правительства Свердловской области</w:t>
      </w:r>
      <w:proofErr w:type="gramEnd"/>
    </w:p>
    <w:p w:rsidR="00452F0A" w:rsidRDefault="00452F0A" w:rsidP="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от 13.05.2014 </w:t>
      </w:r>
      <w:hyperlink r:id="rId7" w:history="1">
        <w:r>
          <w:rPr>
            <w:rFonts w:ascii="Tahoma" w:hAnsi="Tahoma" w:cs="Tahoma"/>
            <w:color w:val="0000FF"/>
            <w:sz w:val="20"/>
            <w:szCs w:val="20"/>
          </w:rPr>
          <w:t>N 406-ПП</w:t>
        </w:r>
      </w:hyperlink>
      <w:r>
        <w:rPr>
          <w:rFonts w:ascii="Tahoma" w:hAnsi="Tahoma" w:cs="Tahoma"/>
          <w:sz w:val="20"/>
          <w:szCs w:val="20"/>
        </w:rPr>
        <w:t xml:space="preserve">, от 20.10.2014 </w:t>
      </w:r>
      <w:hyperlink r:id="rId8" w:history="1">
        <w:r>
          <w:rPr>
            <w:rFonts w:ascii="Tahoma" w:hAnsi="Tahoma" w:cs="Tahoma"/>
            <w:color w:val="0000FF"/>
            <w:sz w:val="20"/>
            <w:szCs w:val="20"/>
          </w:rPr>
          <w:t>N 876-ПП</w:t>
        </w:r>
      </w:hyperlink>
      <w:r>
        <w:rPr>
          <w:rFonts w:ascii="Tahoma" w:hAnsi="Tahoma" w:cs="Tahoma"/>
          <w:sz w:val="20"/>
          <w:szCs w:val="20"/>
        </w:rPr>
        <w:t xml:space="preserve">, от 25.12.2014 </w:t>
      </w:r>
      <w:hyperlink r:id="rId9" w:history="1">
        <w:r>
          <w:rPr>
            <w:rFonts w:ascii="Tahoma" w:hAnsi="Tahoma" w:cs="Tahoma"/>
            <w:color w:val="0000FF"/>
            <w:sz w:val="20"/>
            <w:szCs w:val="20"/>
          </w:rPr>
          <w:t>N 1211-ПП</w:t>
        </w:r>
      </w:hyperlink>
      <w:r>
        <w:rPr>
          <w:rFonts w:ascii="Tahoma" w:hAnsi="Tahoma" w:cs="Tahoma"/>
          <w:sz w:val="20"/>
          <w:szCs w:val="20"/>
        </w:rPr>
        <w:t>,</w:t>
      </w:r>
    </w:p>
    <w:p w:rsidR="00452F0A" w:rsidRDefault="00452F0A" w:rsidP="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от 29.04.2015 </w:t>
      </w:r>
      <w:hyperlink r:id="rId10" w:history="1">
        <w:r>
          <w:rPr>
            <w:rFonts w:ascii="Tahoma" w:hAnsi="Tahoma" w:cs="Tahoma"/>
            <w:color w:val="0000FF"/>
            <w:sz w:val="20"/>
            <w:szCs w:val="20"/>
          </w:rPr>
          <w:t>N 321-ПП</w:t>
        </w:r>
      </w:hyperlink>
      <w:r>
        <w:rPr>
          <w:rFonts w:ascii="Tahoma" w:hAnsi="Tahoma" w:cs="Tahoma"/>
          <w:sz w:val="20"/>
          <w:szCs w:val="20"/>
        </w:rPr>
        <w:t xml:space="preserve">, от 05.08.2015 </w:t>
      </w:r>
      <w:hyperlink r:id="rId11" w:history="1">
        <w:r>
          <w:rPr>
            <w:rFonts w:ascii="Tahoma" w:hAnsi="Tahoma" w:cs="Tahoma"/>
            <w:color w:val="0000FF"/>
            <w:sz w:val="20"/>
            <w:szCs w:val="20"/>
          </w:rPr>
          <w:t>N 705-ПП</w:t>
        </w:r>
      </w:hyperlink>
      <w:r>
        <w:rPr>
          <w:rFonts w:ascii="Tahoma" w:hAnsi="Tahoma" w:cs="Tahoma"/>
          <w:sz w:val="20"/>
          <w:szCs w:val="20"/>
        </w:rPr>
        <w:t xml:space="preserve">, от 17.12.2015 </w:t>
      </w:r>
      <w:hyperlink r:id="rId12" w:history="1">
        <w:r>
          <w:rPr>
            <w:rFonts w:ascii="Tahoma" w:hAnsi="Tahoma" w:cs="Tahoma"/>
            <w:color w:val="0000FF"/>
            <w:sz w:val="20"/>
            <w:szCs w:val="20"/>
          </w:rPr>
          <w:t>N 1130-ПП</w:t>
        </w:r>
      </w:hyperlink>
      <w:r>
        <w:rPr>
          <w:rFonts w:ascii="Tahoma" w:hAnsi="Tahoma" w:cs="Tahoma"/>
          <w:sz w:val="20"/>
          <w:szCs w:val="20"/>
        </w:rPr>
        <w:t>,</w:t>
      </w:r>
    </w:p>
    <w:p w:rsidR="00452F0A" w:rsidRDefault="00452F0A" w:rsidP="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от 16.08.2016 </w:t>
      </w:r>
      <w:hyperlink r:id="rId13" w:history="1">
        <w:r>
          <w:rPr>
            <w:rFonts w:ascii="Tahoma" w:hAnsi="Tahoma" w:cs="Tahoma"/>
            <w:color w:val="0000FF"/>
            <w:sz w:val="20"/>
            <w:szCs w:val="20"/>
          </w:rPr>
          <w:t>N 575-ПП</w:t>
        </w:r>
      </w:hyperlink>
      <w:r>
        <w:rPr>
          <w:rFonts w:ascii="Tahoma" w:hAnsi="Tahoma" w:cs="Tahoma"/>
          <w:sz w:val="20"/>
          <w:szCs w:val="20"/>
        </w:rPr>
        <w:t xml:space="preserve">, от 29.12.2016 </w:t>
      </w:r>
      <w:hyperlink r:id="rId14" w:history="1">
        <w:r>
          <w:rPr>
            <w:rFonts w:ascii="Tahoma" w:hAnsi="Tahoma" w:cs="Tahoma"/>
            <w:color w:val="0000FF"/>
            <w:sz w:val="20"/>
            <w:szCs w:val="20"/>
          </w:rPr>
          <w:t>N 962-ПП</w:t>
        </w:r>
      </w:hyperlink>
      <w:r>
        <w:rPr>
          <w:rFonts w:ascii="Tahoma" w:hAnsi="Tahoma" w:cs="Tahoma"/>
          <w:sz w:val="20"/>
          <w:szCs w:val="20"/>
        </w:rPr>
        <w:t xml:space="preserve">, от 12.05.2017 </w:t>
      </w:r>
      <w:hyperlink r:id="rId15" w:history="1">
        <w:r>
          <w:rPr>
            <w:rFonts w:ascii="Tahoma" w:hAnsi="Tahoma" w:cs="Tahoma"/>
            <w:color w:val="0000FF"/>
            <w:sz w:val="20"/>
            <w:szCs w:val="20"/>
          </w:rPr>
          <w:t>N 322-ПП</w:t>
        </w:r>
      </w:hyperlink>
      <w:r>
        <w:rPr>
          <w:rFonts w:ascii="Tahoma" w:hAnsi="Tahoma" w:cs="Tahoma"/>
          <w:sz w:val="20"/>
          <w:szCs w:val="20"/>
        </w:rPr>
        <w:t>)</w:t>
      </w: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center"/>
        <w:outlineLvl w:val="1"/>
        <w:rPr>
          <w:rFonts w:ascii="Tahoma" w:hAnsi="Tahoma" w:cs="Tahoma"/>
          <w:sz w:val="20"/>
          <w:szCs w:val="20"/>
        </w:rPr>
      </w:pPr>
      <w:r>
        <w:rPr>
          <w:rFonts w:ascii="Tahoma" w:hAnsi="Tahoma" w:cs="Tahoma"/>
          <w:sz w:val="20"/>
          <w:szCs w:val="20"/>
        </w:rPr>
        <w:t>Глава 1. ОБЩИЕ ПОЛОЖЕНИЯ</w:t>
      </w: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1. </w:t>
      </w:r>
      <w:proofErr w:type="gramStart"/>
      <w:r>
        <w:rPr>
          <w:rFonts w:ascii="Tahoma" w:hAnsi="Tahoma" w:cs="Tahoma"/>
          <w:sz w:val="20"/>
          <w:szCs w:val="20"/>
        </w:rPr>
        <w:t>Настоящий Порядок разработан в целях обеспечения реализации мероприятий государственной программы "Развитие культуры в Свердловской области до 2024 года" в части предоставления финансовой поддержки из областного бюджета бюджетам муниципальных районов (городских округов), расположенных на территории Свердловской области,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w:t>
      </w:r>
      <w:proofErr w:type="gramEnd"/>
      <w:r>
        <w:rPr>
          <w:rFonts w:ascii="Tahoma" w:hAnsi="Tahoma" w:cs="Tahoma"/>
          <w:sz w:val="20"/>
          <w:szCs w:val="20"/>
        </w:rPr>
        <w:t xml:space="preserve">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а также на создание модельных сельских библиотек, для направления Министерством культуры Свердловской области средств областного и федерального бюджетов в форме субсидий бюджетам муниципальных районов (городских округов), расположенных на территории Свердловской области, на реализацию мероприятий государственной программы.</w:t>
      </w:r>
    </w:p>
    <w:p w:rsidR="00452F0A" w:rsidRDefault="00452F0A" w:rsidP="00452F0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Постановлений Правительства Свердловской области от 05.08.2015 </w:t>
      </w:r>
      <w:hyperlink r:id="rId16" w:history="1">
        <w:r>
          <w:rPr>
            <w:rFonts w:ascii="Tahoma" w:hAnsi="Tahoma" w:cs="Tahoma"/>
            <w:color w:val="0000FF"/>
            <w:sz w:val="20"/>
            <w:szCs w:val="20"/>
          </w:rPr>
          <w:t>N 705-ПП</w:t>
        </w:r>
      </w:hyperlink>
      <w:r>
        <w:rPr>
          <w:rFonts w:ascii="Tahoma" w:hAnsi="Tahoma" w:cs="Tahoma"/>
          <w:sz w:val="20"/>
          <w:szCs w:val="20"/>
        </w:rPr>
        <w:t xml:space="preserve">, от 29.12.2016 </w:t>
      </w:r>
      <w:hyperlink r:id="rId17" w:history="1">
        <w:r>
          <w:rPr>
            <w:rFonts w:ascii="Tahoma" w:hAnsi="Tahoma" w:cs="Tahoma"/>
            <w:color w:val="0000FF"/>
            <w:sz w:val="20"/>
            <w:szCs w:val="20"/>
          </w:rPr>
          <w:t>N 962-ПП</w:t>
        </w:r>
      </w:hyperlink>
      <w:r>
        <w:rPr>
          <w:rFonts w:ascii="Tahoma" w:hAnsi="Tahoma" w:cs="Tahoma"/>
          <w:sz w:val="20"/>
          <w:szCs w:val="20"/>
        </w:rPr>
        <w:t xml:space="preserve">, от 12.05.2017 </w:t>
      </w:r>
      <w:hyperlink r:id="rId18" w:history="1">
        <w:r>
          <w:rPr>
            <w:rFonts w:ascii="Tahoma" w:hAnsi="Tahoma" w:cs="Tahoma"/>
            <w:color w:val="0000FF"/>
            <w:sz w:val="20"/>
            <w:szCs w:val="20"/>
          </w:rPr>
          <w:t>N 322-ПП</w:t>
        </w:r>
      </w:hyperlink>
      <w:r>
        <w:rPr>
          <w:rFonts w:ascii="Tahoma" w:hAnsi="Tahoma" w:cs="Tahoma"/>
          <w:sz w:val="20"/>
          <w:szCs w:val="20"/>
        </w:rPr>
        <w:t>)</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2. </w:t>
      </w:r>
      <w:proofErr w:type="gramStart"/>
      <w:r>
        <w:rPr>
          <w:rFonts w:ascii="Tahoma" w:hAnsi="Tahoma" w:cs="Tahoma"/>
          <w:sz w:val="20"/>
          <w:szCs w:val="20"/>
        </w:rPr>
        <w:t>Настоящий Порядок регламентирует процедуру проведения конкурсного отбора муниципальных районов (городских округов), расположенных на территории Свердловской области (далее - муниципальные районы (городские округа)), на предоставление субсидий из областного бюджета на реализацию муниципальных программ, направленных на достижение целей, соответствующих целям государственной программы в части осуществления мероприятий по информатизации муниципальных библиотек, в том числе комплектование книжных фондов (включая приобретение электронных версий книг и приобретение</w:t>
      </w:r>
      <w:proofErr w:type="gramEnd"/>
      <w:r>
        <w:rPr>
          <w:rFonts w:ascii="Tahoma" w:hAnsi="Tahoma" w:cs="Tahoma"/>
          <w:sz w:val="20"/>
          <w:szCs w:val="20"/>
        </w:rPr>
        <w:t xml:space="preserve"> (</w:t>
      </w:r>
      <w:proofErr w:type="gramStart"/>
      <w:r>
        <w:rPr>
          <w:rFonts w:ascii="Tahoma" w:hAnsi="Tahoma" w:cs="Tahoma"/>
          <w:sz w:val="20"/>
          <w:szCs w:val="20"/>
        </w:rPr>
        <w:t>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а также на создание модельных сельских библиотек (далее - субсидии).</w:t>
      </w:r>
      <w:proofErr w:type="gramEnd"/>
    </w:p>
    <w:p w:rsidR="00452F0A" w:rsidRDefault="00452F0A" w:rsidP="00452F0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Постановлений Правительства Свердловской области от 13.05.2014 </w:t>
      </w:r>
      <w:hyperlink r:id="rId19" w:history="1">
        <w:r>
          <w:rPr>
            <w:rFonts w:ascii="Tahoma" w:hAnsi="Tahoma" w:cs="Tahoma"/>
            <w:color w:val="0000FF"/>
            <w:sz w:val="20"/>
            <w:szCs w:val="20"/>
          </w:rPr>
          <w:t>N 406-ПП</w:t>
        </w:r>
      </w:hyperlink>
      <w:r>
        <w:rPr>
          <w:rFonts w:ascii="Tahoma" w:hAnsi="Tahoma" w:cs="Tahoma"/>
          <w:sz w:val="20"/>
          <w:szCs w:val="20"/>
        </w:rPr>
        <w:t xml:space="preserve">, от 05.08.2015 </w:t>
      </w:r>
      <w:hyperlink r:id="rId20" w:history="1">
        <w:r>
          <w:rPr>
            <w:rFonts w:ascii="Tahoma" w:hAnsi="Tahoma" w:cs="Tahoma"/>
            <w:color w:val="0000FF"/>
            <w:sz w:val="20"/>
            <w:szCs w:val="20"/>
          </w:rPr>
          <w:t>N 705-ПП</w:t>
        </w:r>
      </w:hyperlink>
      <w:r>
        <w:rPr>
          <w:rFonts w:ascii="Tahoma" w:hAnsi="Tahoma" w:cs="Tahoma"/>
          <w:sz w:val="20"/>
          <w:szCs w:val="20"/>
        </w:rPr>
        <w:t xml:space="preserve">, от 12.05.2017 </w:t>
      </w:r>
      <w:hyperlink r:id="rId21" w:history="1">
        <w:r>
          <w:rPr>
            <w:rFonts w:ascii="Tahoma" w:hAnsi="Tahoma" w:cs="Tahoma"/>
            <w:color w:val="0000FF"/>
            <w:sz w:val="20"/>
            <w:szCs w:val="20"/>
          </w:rPr>
          <w:t>N 322-ПП</w:t>
        </w:r>
      </w:hyperlink>
      <w:r>
        <w:rPr>
          <w:rFonts w:ascii="Tahoma" w:hAnsi="Tahoma" w:cs="Tahoma"/>
          <w:sz w:val="20"/>
          <w:szCs w:val="20"/>
        </w:rPr>
        <w:t>)</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Предоставление субсидий муниципальным районам (городским округам) осуществляется за счет средств областного и федерального бюджетов в соответствии с законом Свердловской области об областном бюджете на соответствующий финансовый год (на соответствующий финансовый год и плановый период) в пределах утвержденных бюджетных ассигнований и лимитов бюджетных обязательств на указанные цели.</w:t>
      </w:r>
    </w:p>
    <w:p w:rsidR="00452F0A" w:rsidRDefault="00452F0A" w:rsidP="00452F0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(абзац введен </w:t>
      </w:r>
      <w:hyperlink r:id="rId22" w:history="1">
        <w:r>
          <w:rPr>
            <w:rFonts w:ascii="Tahoma" w:hAnsi="Tahoma" w:cs="Tahoma"/>
            <w:color w:val="0000FF"/>
            <w:sz w:val="20"/>
            <w:szCs w:val="20"/>
          </w:rPr>
          <w:t>Постановлением</w:t>
        </w:r>
      </w:hyperlink>
      <w:r>
        <w:rPr>
          <w:rFonts w:ascii="Tahoma" w:hAnsi="Tahoma" w:cs="Tahoma"/>
          <w:sz w:val="20"/>
          <w:szCs w:val="20"/>
        </w:rPr>
        <w:t xml:space="preserve"> Правительства Свердловской области от 13.05.2014 N 406-ПП; в ред. Постановлений Правительства Свердловской области от 05.08.2015 </w:t>
      </w:r>
      <w:hyperlink r:id="rId23" w:history="1">
        <w:r>
          <w:rPr>
            <w:rFonts w:ascii="Tahoma" w:hAnsi="Tahoma" w:cs="Tahoma"/>
            <w:color w:val="0000FF"/>
            <w:sz w:val="20"/>
            <w:szCs w:val="20"/>
          </w:rPr>
          <w:t>N 705-ПП</w:t>
        </w:r>
      </w:hyperlink>
      <w:r>
        <w:rPr>
          <w:rFonts w:ascii="Tahoma" w:hAnsi="Tahoma" w:cs="Tahoma"/>
          <w:sz w:val="20"/>
          <w:szCs w:val="20"/>
        </w:rPr>
        <w:t xml:space="preserve">, от 16.08.2016 </w:t>
      </w:r>
      <w:hyperlink r:id="rId24" w:history="1">
        <w:r>
          <w:rPr>
            <w:rFonts w:ascii="Tahoma" w:hAnsi="Tahoma" w:cs="Tahoma"/>
            <w:color w:val="0000FF"/>
            <w:sz w:val="20"/>
            <w:szCs w:val="20"/>
          </w:rPr>
          <w:t>N 575-ПП</w:t>
        </w:r>
      </w:hyperlink>
      <w:r>
        <w:rPr>
          <w:rFonts w:ascii="Tahoma" w:hAnsi="Tahoma" w:cs="Tahoma"/>
          <w:sz w:val="20"/>
          <w:szCs w:val="20"/>
        </w:rPr>
        <w:t>)</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lastRenderedPageBreak/>
        <w:t>2-1. Министерство культуры Свердловской области:</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осуществляет функции главного администратора доходов областного бюджета и главного распорядителя средств областного бюджета, полученных из федерального бюджета в форме субсидий;</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 является главным распорядителем средств областного бюджета, предусмотренных для предоставления субсидий.</w:t>
      </w:r>
    </w:p>
    <w:p w:rsidR="00452F0A" w:rsidRDefault="00452F0A" w:rsidP="00452F0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2-1 </w:t>
      </w:r>
      <w:proofErr w:type="gramStart"/>
      <w:r>
        <w:rPr>
          <w:rFonts w:ascii="Tahoma" w:hAnsi="Tahoma" w:cs="Tahoma"/>
          <w:sz w:val="20"/>
          <w:szCs w:val="20"/>
        </w:rPr>
        <w:t>введен</w:t>
      </w:r>
      <w:proofErr w:type="gramEnd"/>
      <w:r>
        <w:rPr>
          <w:rFonts w:ascii="Tahoma" w:hAnsi="Tahoma" w:cs="Tahoma"/>
          <w:sz w:val="20"/>
          <w:szCs w:val="20"/>
        </w:rPr>
        <w:t xml:space="preserve"> </w:t>
      </w:r>
      <w:hyperlink r:id="rId25" w:history="1">
        <w:r>
          <w:rPr>
            <w:rFonts w:ascii="Tahoma" w:hAnsi="Tahoma" w:cs="Tahoma"/>
            <w:color w:val="0000FF"/>
            <w:sz w:val="20"/>
            <w:szCs w:val="20"/>
          </w:rPr>
          <w:t>Постановлением</w:t>
        </w:r>
      </w:hyperlink>
      <w:r>
        <w:rPr>
          <w:rFonts w:ascii="Tahoma" w:hAnsi="Tahoma" w:cs="Tahoma"/>
          <w:sz w:val="20"/>
          <w:szCs w:val="20"/>
        </w:rPr>
        <w:t xml:space="preserve"> Правительства Свердловской области от 05.08.2015 N 705-ПП)</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bookmarkStart w:id="0" w:name="Par37"/>
      <w:bookmarkEnd w:id="0"/>
      <w:r>
        <w:rPr>
          <w:rFonts w:ascii="Tahoma" w:hAnsi="Tahoma" w:cs="Tahoma"/>
          <w:sz w:val="20"/>
          <w:szCs w:val="20"/>
        </w:rPr>
        <w:t xml:space="preserve">3. </w:t>
      </w:r>
      <w:proofErr w:type="gramStart"/>
      <w:r>
        <w:rPr>
          <w:rFonts w:ascii="Tahoma" w:hAnsi="Tahoma" w:cs="Tahoma"/>
          <w:sz w:val="20"/>
          <w:szCs w:val="20"/>
        </w:rPr>
        <w:t xml:space="preserve">Субсидии бюджетам муниципальных районов (городских округов) предоставляются по результатам конкурсного отбора и направляются на </w:t>
      </w:r>
      <w:proofErr w:type="spellStart"/>
      <w:r>
        <w:rPr>
          <w:rFonts w:ascii="Tahoma" w:hAnsi="Tahoma" w:cs="Tahoma"/>
          <w:sz w:val="20"/>
          <w:szCs w:val="20"/>
        </w:rPr>
        <w:t>софинансирование</w:t>
      </w:r>
      <w:proofErr w:type="spellEnd"/>
      <w:r>
        <w:rPr>
          <w:rFonts w:ascii="Tahoma" w:hAnsi="Tahoma" w:cs="Tahoma"/>
          <w:sz w:val="20"/>
          <w:szCs w:val="20"/>
        </w:rPr>
        <w:t xml:space="preserve"> расходов по проведению информатизации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w:t>
      </w:r>
      <w:proofErr w:type="gramEnd"/>
      <w:r>
        <w:rPr>
          <w:rFonts w:ascii="Tahoma" w:hAnsi="Tahoma" w:cs="Tahoma"/>
          <w:sz w:val="20"/>
          <w:szCs w:val="20"/>
        </w:rPr>
        <w:t xml:space="preserve"> технологий и оцифровки за счет средств областного и федерального бюджетов, а также на создание модельных сельских библиотек за счет средств федерального бюджета для модернизации и укрепления материально-технической и фондовой базы муниципальных библиотек Свердловской области.</w:t>
      </w:r>
    </w:p>
    <w:p w:rsidR="00452F0A" w:rsidRDefault="00452F0A" w:rsidP="00452F0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3 в ред. </w:t>
      </w:r>
      <w:hyperlink r:id="rId26" w:history="1">
        <w:r>
          <w:rPr>
            <w:rFonts w:ascii="Tahoma" w:hAnsi="Tahoma" w:cs="Tahoma"/>
            <w:color w:val="0000FF"/>
            <w:sz w:val="20"/>
            <w:szCs w:val="20"/>
          </w:rPr>
          <w:t>Постановления</w:t>
        </w:r>
      </w:hyperlink>
      <w:r>
        <w:rPr>
          <w:rFonts w:ascii="Tahoma" w:hAnsi="Tahoma" w:cs="Tahoma"/>
          <w:sz w:val="20"/>
          <w:szCs w:val="20"/>
        </w:rPr>
        <w:t xml:space="preserve"> Правительства Свердловской области от 12.05.2017 N 322-ПП)</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4. </w:t>
      </w:r>
      <w:proofErr w:type="gramStart"/>
      <w:r>
        <w:rPr>
          <w:rFonts w:ascii="Tahoma" w:hAnsi="Tahoma" w:cs="Tahoma"/>
          <w:sz w:val="20"/>
          <w:szCs w:val="20"/>
        </w:rPr>
        <w:t>Средства из областного и федерального бюджетов предоставляются в форме субсидий бюджетам муниципальных районов (городских округов), прошедших конкурсный отбор.</w:t>
      </w:r>
      <w:proofErr w:type="gramEnd"/>
    </w:p>
    <w:p w:rsidR="00452F0A" w:rsidRDefault="00452F0A" w:rsidP="00452F0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27" w:history="1">
        <w:r>
          <w:rPr>
            <w:rFonts w:ascii="Tahoma" w:hAnsi="Tahoma" w:cs="Tahoma"/>
            <w:color w:val="0000FF"/>
            <w:sz w:val="20"/>
            <w:szCs w:val="20"/>
          </w:rPr>
          <w:t>Постановления</w:t>
        </w:r>
      </w:hyperlink>
      <w:r>
        <w:rPr>
          <w:rFonts w:ascii="Tahoma" w:hAnsi="Tahoma" w:cs="Tahoma"/>
          <w:sz w:val="20"/>
          <w:szCs w:val="20"/>
        </w:rPr>
        <w:t xml:space="preserve"> Правительства Свердловской области от 05.08.2015 N 705-ПП)</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5. Субсидии предоставляются муниципальным образованиям, расположенным на территории Свердловской области, соответствующим требованиям, при условии:</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направления на указанные цели из местного бюджета, имеющего уровень бюджетной обеспеченности до выравнивания бюджетной обеспеченности ниже 40 процентов, финансовых сре</w:t>
      </w:r>
      <w:proofErr w:type="gramStart"/>
      <w:r>
        <w:rPr>
          <w:rFonts w:ascii="Tahoma" w:hAnsi="Tahoma" w:cs="Tahoma"/>
          <w:sz w:val="20"/>
          <w:szCs w:val="20"/>
        </w:rPr>
        <w:t>дств в р</w:t>
      </w:r>
      <w:proofErr w:type="gramEnd"/>
      <w:r>
        <w:rPr>
          <w:rFonts w:ascii="Tahoma" w:hAnsi="Tahoma" w:cs="Tahoma"/>
          <w:sz w:val="20"/>
          <w:szCs w:val="20"/>
        </w:rPr>
        <w:t>азмере не менее 20 процентов планируемого от объема финансирования за счет средств областного бюджета и местного бюджета;</w:t>
      </w:r>
    </w:p>
    <w:p w:rsidR="00452F0A" w:rsidRDefault="00452F0A" w:rsidP="00452F0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28" w:history="1">
        <w:r>
          <w:rPr>
            <w:rFonts w:ascii="Tahoma" w:hAnsi="Tahoma" w:cs="Tahoma"/>
            <w:color w:val="0000FF"/>
            <w:sz w:val="20"/>
            <w:szCs w:val="20"/>
          </w:rPr>
          <w:t>Постановления</w:t>
        </w:r>
      </w:hyperlink>
      <w:r>
        <w:rPr>
          <w:rFonts w:ascii="Tahoma" w:hAnsi="Tahoma" w:cs="Tahoma"/>
          <w:sz w:val="20"/>
          <w:szCs w:val="20"/>
        </w:rPr>
        <w:t xml:space="preserve"> Правительства Свердловской области от 13.05.2014 N 406-ПП)</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 направления на указанные цели из местного бюджета, имеющего уровень бюджетной обеспеченности до выравнивания бюджетной обеспеченности от 40 до 70 процентов, финансовых сре</w:t>
      </w:r>
      <w:proofErr w:type="gramStart"/>
      <w:r>
        <w:rPr>
          <w:rFonts w:ascii="Tahoma" w:hAnsi="Tahoma" w:cs="Tahoma"/>
          <w:sz w:val="20"/>
          <w:szCs w:val="20"/>
        </w:rPr>
        <w:t>дств в р</w:t>
      </w:r>
      <w:proofErr w:type="gramEnd"/>
      <w:r>
        <w:rPr>
          <w:rFonts w:ascii="Tahoma" w:hAnsi="Tahoma" w:cs="Tahoma"/>
          <w:sz w:val="20"/>
          <w:szCs w:val="20"/>
        </w:rPr>
        <w:t>азмере не менее 50 процентов планируемого от объема финансирования за счет средств областного бюджета и местного бюджета;</w:t>
      </w:r>
    </w:p>
    <w:p w:rsidR="00452F0A" w:rsidRDefault="00452F0A" w:rsidP="00452F0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29" w:history="1">
        <w:r>
          <w:rPr>
            <w:rFonts w:ascii="Tahoma" w:hAnsi="Tahoma" w:cs="Tahoma"/>
            <w:color w:val="0000FF"/>
            <w:sz w:val="20"/>
            <w:szCs w:val="20"/>
          </w:rPr>
          <w:t>Постановления</w:t>
        </w:r>
      </w:hyperlink>
      <w:r>
        <w:rPr>
          <w:rFonts w:ascii="Tahoma" w:hAnsi="Tahoma" w:cs="Tahoma"/>
          <w:sz w:val="20"/>
          <w:szCs w:val="20"/>
        </w:rPr>
        <w:t xml:space="preserve"> Правительства Свердловской области от 13.05.2014 N 406-ПП)</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 направления на указанные цели из местного бюджета, имеющего уровень бюджетной обеспеченности до выравнивания бюджетной обеспеченности выше 70 процентов, финансовых сре</w:t>
      </w:r>
      <w:proofErr w:type="gramStart"/>
      <w:r>
        <w:rPr>
          <w:rFonts w:ascii="Tahoma" w:hAnsi="Tahoma" w:cs="Tahoma"/>
          <w:sz w:val="20"/>
          <w:szCs w:val="20"/>
        </w:rPr>
        <w:t>дств в р</w:t>
      </w:r>
      <w:proofErr w:type="gramEnd"/>
      <w:r>
        <w:rPr>
          <w:rFonts w:ascii="Tahoma" w:hAnsi="Tahoma" w:cs="Tahoma"/>
          <w:sz w:val="20"/>
          <w:szCs w:val="20"/>
        </w:rPr>
        <w:t>азмере не менее 80 процентов планируемого от объема финансирования за счет средств областного бюджета и местного бюджета.</w:t>
      </w:r>
    </w:p>
    <w:p w:rsidR="00452F0A" w:rsidRDefault="00452F0A" w:rsidP="00452F0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30" w:history="1">
        <w:r>
          <w:rPr>
            <w:rFonts w:ascii="Tahoma" w:hAnsi="Tahoma" w:cs="Tahoma"/>
            <w:color w:val="0000FF"/>
            <w:sz w:val="20"/>
            <w:szCs w:val="20"/>
          </w:rPr>
          <w:t>Постановления</w:t>
        </w:r>
      </w:hyperlink>
      <w:r>
        <w:rPr>
          <w:rFonts w:ascii="Tahoma" w:hAnsi="Tahoma" w:cs="Tahoma"/>
          <w:sz w:val="20"/>
          <w:szCs w:val="20"/>
        </w:rPr>
        <w:t xml:space="preserve"> Правительства Свердловской области от 13.05.2014 N 406-ПП)</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Субсидии из федерального бюджета предоставляются муниципальным районам (городским округам) в пределах выделенных средств из федерального бюджета в размере не более 100 процентов средств областного бюджета.</w:t>
      </w:r>
    </w:p>
    <w:p w:rsidR="00452F0A" w:rsidRDefault="00452F0A" w:rsidP="00452F0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вторая в ред. </w:t>
      </w:r>
      <w:hyperlink r:id="rId31" w:history="1">
        <w:r>
          <w:rPr>
            <w:rFonts w:ascii="Tahoma" w:hAnsi="Tahoma" w:cs="Tahoma"/>
            <w:color w:val="0000FF"/>
            <w:sz w:val="20"/>
            <w:szCs w:val="20"/>
          </w:rPr>
          <w:t>Постановления</w:t>
        </w:r>
      </w:hyperlink>
      <w:r>
        <w:rPr>
          <w:rFonts w:ascii="Tahoma" w:hAnsi="Tahoma" w:cs="Tahoma"/>
          <w:sz w:val="20"/>
          <w:szCs w:val="20"/>
        </w:rPr>
        <w:t xml:space="preserve"> Правительства Свердловской области от 12.05.2017 N 322-ПП)</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6. Общее руководство подготовкой и проведением конкурсного отбора осуществляет Министерство культуры Свердловской области (далее - Министерство).</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7. Конкурсный отбор на предоставление субсидий из областного бюджета проводится ежегодно среди муниципальных районов (городских округов), на предоставление субсидий из федерального бюджета - при предоставлении субсидии Министерству культуры Свердловской области Министерством культуры Российской Федерации на указанные цели.</w:t>
      </w:r>
    </w:p>
    <w:p w:rsidR="00452F0A" w:rsidRDefault="00452F0A" w:rsidP="00452F0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7 в ред. </w:t>
      </w:r>
      <w:hyperlink r:id="rId32" w:history="1">
        <w:r>
          <w:rPr>
            <w:rFonts w:ascii="Tahoma" w:hAnsi="Tahoma" w:cs="Tahoma"/>
            <w:color w:val="0000FF"/>
            <w:sz w:val="20"/>
            <w:szCs w:val="20"/>
          </w:rPr>
          <w:t>Постановления</w:t>
        </w:r>
      </w:hyperlink>
      <w:r>
        <w:rPr>
          <w:rFonts w:ascii="Tahoma" w:hAnsi="Tahoma" w:cs="Tahoma"/>
          <w:sz w:val="20"/>
          <w:szCs w:val="20"/>
        </w:rPr>
        <w:t xml:space="preserve"> Правительства Свердловской области от 05.08.2015 N 705-ПП)</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8. </w:t>
      </w:r>
      <w:proofErr w:type="gramStart"/>
      <w:r>
        <w:rPr>
          <w:rFonts w:ascii="Tahoma" w:hAnsi="Tahoma" w:cs="Tahoma"/>
          <w:sz w:val="20"/>
          <w:szCs w:val="20"/>
        </w:rPr>
        <w:t>В целях организации и проведения конкурсного отбора создается конкурсная комиссия по предоставлению субсидий на конкурсной основе бюджетам муниципальных районов (городских округов), расположенных на территории Свердловской области,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w:t>
      </w:r>
      <w:proofErr w:type="gramEnd"/>
      <w:r>
        <w:rPr>
          <w:rFonts w:ascii="Tahoma" w:hAnsi="Tahoma" w:cs="Tahoma"/>
          <w:sz w:val="20"/>
          <w:szCs w:val="20"/>
        </w:rPr>
        <w:t xml:space="preserve"> развитие системы библиотечного дела с учетом задачи расширения информационных технологий и оцифровки за счет средств областного и федерального бюджетов, а также на создание модельных сельских библиотек за счет средств федерального бюджета (далее - конкурсная комиссия), состав, полномочия и порядок работы которой утверждаются приказом Министерства.</w:t>
      </w:r>
    </w:p>
    <w:p w:rsidR="00452F0A" w:rsidRDefault="00452F0A" w:rsidP="00452F0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8 в ред. </w:t>
      </w:r>
      <w:hyperlink r:id="rId33" w:history="1">
        <w:r>
          <w:rPr>
            <w:rFonts w:ascii="Tahoma" w:hAnsi="Tahoma" w:cs="Tahoma"/>
            <w:color w:val="0000FF"/>
            <w:sz w:val="20"/>
            <w:szCs w:val="20"/>
          </w:rPr>
          <w:t>Постановления</w:t>
        </w:r>
      </w:hyperlink>
      <w:r>
        <w:rPr>
          <w:rFonts w:ascii="Tahoma" w:hAnsi="Tahoma" w:cs="Tahoma"/>
          <w:sz w:val="20"/>
          <w:szCs w:val="20"/>
        </w:rPr>
        <w:t xml:space="preserve"> Правительства Свердловской области от 12.05.2017 N 322-ПП)</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lastRenderedPageBreak/>
        <w:t xml:space="preserve">9. В </w:t>
      </w:r>
      <w:proofErr w:type="gramStart"/>
      <w:r>
        <w:rPr>
          <w:rFonts w:ascii="Tahoma" w:hAnsi="Tahoma" w:cs="Tahoma"/>
          <w:sz w:val="20"/>
          <w:szCs w:val="20"/>
        </w:rPr>
        <w:t>целях</w:t>
      </w:r>
      <w:proofErr w:type="gramEnd"/>
      <w:r>
        <w:rPr>
          <w:rFonts w:ascii="Tahoma" w:hAnsi="Tahoma" w:cs="Tahoma"/>
          <w:sz w:val="20"/>
          <w:szCs w:val="20"/>
        </w:rPr>
        <w:t xml:space="preserve"> обеспечения организации и проведения конкурсного отбора Министерство осуществляет:</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ведение переписки с муниципальными районами (городскими округами) о начале проведения конкурсного отбора, размещение на официальном интернет-сайте Министерства www.mkso.ru (далее - сайт) информации и документов, связанных с проведением конкурсного отбора;</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 обеспечение приема, учета и хранения поступивших от муниципальных районов (городских округов) документов в связи с проведением конкурсного отбора;</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 доведение до сведения муниципальных районов (городских округов) результатов конкурсного отбора, в том числе путем их размещения на сайте;</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4) иные функции, необходимые для надлежащего проведения конкурсного отбора.</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Утратил силу. - </w:t>
      </w:r>
      <w:hyperlink r:id="rId34" w:history="1">
        <w:r>
          <w:rPr>
            <w:rFonts w:ascii="Tahoma" w:hAnsi="Tahoma" w:cs="Tahoma"/>
            <w:color w:val="0000FF"/>
            <w:sz w:val="20"/>
            <w:szCs w:val="20"/>
          </w:rPr>
          <w:t>Постановление</w:t>
        </w:r>
      </w:hyperlink>
      <w:r>
        <w:rPr>
          <w:rFonts w:ascii="Tahoma" w:hAnsi="Tahoma" w:cs="Tahoma"/>
          <w:sz w:val="20"/>
          <w:szCs w:val="20"/>
        </w:rPr>
        <w:t xml:space="preserve"> Правительства Свердловской области от 25.12.2014 N 1211-ПП.</w:t>
      </w: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center"/>
        <w:outlineLvl w:val="1"/>
        <w:rPr>
          <w:rFonts w:ascii="Tahoma" w:hAnsi="Tahoma" w:cs="Tahoma"/>
          <w:sz w:val="20"/>
          <w:szCs w:val="20"/>
        </w:rPr>
      </w:pPr>
      <w:r>
        <w:rPr>
          <w:rFonts w:ascii="Tahoma" w:hAnsi="Tahoma" w:cs="Tahoma"/>
          <w:sz w:val="20"/>
          <w:szCs w:val="20"/>
        </w:rPr>
        <w:t>Глава 2. ИЗВЕЩЕНИЕ О ПРОВЕДЕНИИ КОНКУРСНОГО ОТБОРА</w:t>
      </w:r>
    </w:p>
    <w:p w:rsidR="00452F0A" w:rsidRDefault="00452F0A" w:rsidP="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И СОСТАВ ПРЕДОСТАВЛЯЕМЫХ ДОКУМЕНТОВ</w:t>
      </w: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10. Решение о начале проведения конкурсного отбора </w:t>
      </w:r>
      <w:proofErr w:type="gramStart"/>
      <w:r>
        <w:rPr>
          <w:rFonts w:ascii="Tahoma" w:hAnsi="Tahoma" w:cs="Tahoma"/>
          <w:sz w:val="20"/>
          <w:szCs w:val="20"/>
        </w:rPr>
        <w:t>оформляется приказом Министерства и доводится</w:t>
      </w:r>
      <w:proofErr w:type="gramEnd"/>
      <w:r>
        <w:rPr>
          <w:rFonts w:ascii="Tahoma" w:hAnsi="Tahoma" w:cs="Tahoma"/>
          <w:sz w:val="20"/>
          <w:szCs w:val="20"/>
        </w:rPr>
        <w:t xml:space="preserve"> до сведения всех муниципальных районов (городских округов) в письменной форме, а также в течение 3 (трех) рабочих дней со дня принятия решения о проведении конкурсного отбора на сайте публикуются:</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приказ Министерства о проведении конкурсного отбора;</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 настоящий Порядок;</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 извещение о проведении конкурсного отбора.</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11. Извещение о проведении конкурсного отбора должно содержать следующие сведения:</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наименование и адрес Министерства;</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 наименование государственной программы;</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 информацию о месте предоставления заявок на участие в конкурсном отборе, дате, времени начала и окончания приема заявок от муниципальных районов (городских округов) на участие в конкурсном отборе;</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4) ссылку на официальный сайт, на котором размещена информация о составе документации и требования к ее оформлению;</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5) контактную информацию.</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12. Для участия в конкурсном отборе орган местного самоуправления муниципального района (городского округа) направляет в Министерство заявку на участие в конкурсном отборе.</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bookmarkStart w:id="1" w:name="Par76"/>
      <w:bookmarkEnd w:id="1"/>
      <w:r>
        <w:rPr>
          <w:rFonts w:ascii="Tahoma" w:hAnsi="Tahoma" w:cs="Tahoma"/>
          <w:sz w:val="20"/>
          <w:szCs w:val="20"/>
        </w:rPr>
        <w:t xml:space="preserve">13. </w:t>
      </w:r>
      <w:hyperlink w:anchor="Par211" w:history="1">
        <w:r>
          <w:rPr>
            <w:rFonts w:ascii="Tahoma" w:hAnsi="Tahoma" w:cs="Tahoma"/>
            <w:color w:val="0000FF"/>
            <w:sz w:val="20"/>
            <w:szCs w:val="20"/>
          </w:rPr>
          <w:t>Заявка</w:t>
        </w:r>
      </w:hyperlink>
      <w:r>
        <w:rPr>
          <w:rFonts w:ascii="Tahoma" w:hAnsi="Tahoma" w:cs="Tahoma"/>
          <w:sz w:val="20"/>
          <w:szCs w:val="20"/>
        </w:rPr>
        <w:t xml:space="preserve"> на участие в конкурсном отборе (далее - заявка) </w:t>
      </w:r>
      <w:proofErr w:type="gramStart"/>
      <w:r>
        <w:rPr>
          <w:rFonts w:ascii="Tahoma" w:hAnsi="Tahoma" w:cs="Tahoma"/>
          <w:sz w:val="20"/>
          <w:szCs w:val="20"/>
        </w:rPr>
        <w:t>оформляется на бланке участника конкурсного отбора по форме согласно приложению N 1 к настоящему Порядку и подписывается</w:t>
      </w:r>
      <w:proofErr w:type="gramEnd"/>
      <w:r>
        <w:rPr>
          <w:rFonts w:ascii="Tahoma" w:hAnsi="Tahoma" w:cs="Tahoma"/>
          <w:sz w:val="20"/>
          <w:szCs w:val="20"/>
        </w:rPr>
        <w:t xml:space="preserve"> руководителем органа местного самоуправления муниципального района (городского округа) (далее - орган местного самоуправления).</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Заявки подаются как в печатном, так и электронном виде на CD-диске в следующем формате: текстовый редактор </w:t>
      </w:r>
      <w:proofErr w:type="spellStart"/>
      <w:r>
        <w:rPr>
          <w:rFonts w:ascii="Tahoma" w:hAnsi="Tahoma" w:cs="Tahoma"/>
          <w:sz w:val="20"/>
          <w:szCs w:val="20"/>
        </w:rPr>
        <w:t>Word</w:t>
      </w:r>
      <w:proofErr w:type="spellEnd"/>
      <w:r>
        <w:rPr>
          <w:rFonts w:ascii="Tahoma" w:hAnsi="Tahoma" w:cs="Tahoma"/>
          <w:sz w:val="20"/>
          <w:szCs w:val="20"/>
        </w:rPr>
        <w:t xml:space="preserve"> </w:t>
      </w:r>
      <w:proofErr w:type="spellStart"/>
      <w:r>
        <w:rPr>
          <w:rFonts w:ascii="Tahoma" w:hAnsi="Tahoma" w:cs="Tahoma"/>
          <w:sz w:val="20"/>
          <w:szCs w:val="20"/>
        </w:rPr>
        <w:t>for</w:t>
      </w:r>
      <w:proofErr w:type="spellEnd"/>
      <w:r>
        <w:rPr>
          <w:rFonts w:ascii="Tahoma" w:hAnsi="Tahoma" w:cs="Tahoma"/>
          <w:sz w:val="20"/>
          <w:szCs w:val="20"/>
        </w:rPr>
        <w:t xml:space="preserve"> </w:t>
      </w:r>
      <w:proofErr w:type="spellStart"/>
      <w:r>
        <w:rPr>
          <w:rFonts w:ascii="Tahoma" w:hAnsi="Tahoma" w:cs="Tahoma"/>
          <w:sz w:val="20"/>
          <w:szCs w:val="20"/>
        </w:rPr>
        <w:t>Windows</w:t>
      </w:r>
      <w:proofErr w:type="spellEnd"/>
      <w:r>
        <w:rPr>
          <w:rFonts w:ascii="Tahoma" w:hAnsi="Tahoma" w:cs="Tahoma"/>
          <w:sz w:val="20"/>
          <w:szCs w:val="20"/>
        </w:rPr>
        <w:t xml:space="preserve"> версии 3.0 и выше с использованием шрифта </w:t>
      </w:r>
      <w:proofErr w:type="spellStart"/>
      <w:r>
        <w:rPr>
          <w:rFonts w:ascii="Tahoma" w:hAnsi="Tahoma" w:cs="Tahoma"/>
          <w:sz w:val="20"/>
          <w:szCs w:val="20"/>
        </w:rPr>
        <w:t>Times</w:t>
      </w:r>
      <w:proofErr w:type="spellEnd"/>
      <w:r>
        <w:rPr>
          <w:rFonts w:ascii="Tahoma" w:hAnsi="Tahoma" w:cs="Tahoma"/>
          <w:sz w:val="20"/>
          <w:szCs w:val="20"/>
        </w:rPr>
        <w:t xml:space="preserve"> </w:t>
      </w:r>
      <w:proofErr w:type="spellStart"/>
      <w:r>
        <w:rPr>
          <w:rFonts w:ascii="Tahoma" w:hAnsi="Tahoma" w:cs="Tahoma"/>
          <w:sz w:val="20"/>
          <w:szCs w:val="20"/>
        </w:rPr>
        <w:t>New</w:t>
      </w:r>
      <w:proofErr w:type="spellEnd"/>
      <w:r>
        <w:rPr>
          <w:rFonts w:ascii="Tahoma" w:hAnsi="Tahoma" w:cs="Tahoma"/>
          <w:sz w:val="20"/>
          <w:szCs w:val="20"/>
        </w:rPr>
        <w:t xml:space="preserve"> </w:t>
      </w:r>
      <w:proofErr w:type="spellStart"/>
      <w:r>
        <w:rPr>
          <w:rFonts w:ascii="Tahoma" w:hAnsi="Tahoma" w:cs="Tahoma"/>
          <w:sz w:val="20"/>
          <w:szCs w:val="20"/>
        </w:rPr>
        <w:t>Roman</w:t>
      </w:r>
      <w:proofErr w:type="spellEnd"/>
      <w:r>
        <w:rPr>
          <w:rFonts w:ascii="Tahoma" w:hAnsi="Tahoma" w:cs="Tahoma"/>
          <w:sz w:val="20"/>
          <w:szCs w:val="20"/>
        </w:rPr>
        <w:t xml:space="preserve"> N 14 через 1 интервал.</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Заявки, поступившие только в электронном или только в печатном виде, не допускаются к участию в конкурсном отборе.</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bookmarkStart w:id="2" w:name="Par79"/>
      <w:bookmarkEnd w:id="2"/>
      <w:r>
        <w:rPr>
          <w:rFonts w:ascii="Tahoma" w:hAnsi="Tahoma" w:cs="Tahoma"/>
          <w:sz w:val="20"/>
          <w:szCs w:val="20"/>
        </w:rPr>
        <w:t>14. В заявку включаются:</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1) информационно-аналитическая справка, составленная в соответствии с </w:t>
      </w:r>
      <w:hyperlink w:anchor="Par460" w:history="1">
        <w:r>
          <w:rPr>
            <w:rFonts w:ascii="Tahoma" w:hAnsi="Tahoma" w:cs="Tahoma"/>
            <w:color w:val="0000FF"/>
            <w:sz w:val="20"/>
            <w:szCs w:val="20"/>
          </w:rPr>
          <w:t>критериями</w:t>
        </w:r>
      </w:hyperlink>
      <w:r>
        <w:rPr>
          <w:rFonts w:ascii="Tahoma" w:hAnsi="Tahoma" w:cs="Tahoma"/>
          <w:sz w:val="20"/>
          <w:szCs w:val="20"/>
        </w:rPr>
        <w:t xml:space="preserve"> конкурсного отбора, указанными в приложении N 2 к настоящему Порядку, подписанная руководителем органа местного самоуправления;</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2) </w:t>
      </w:r>
      <w:hyperlink w:anchor="Par285" w:history="1">
        <w:r>
          <w:rPr>
            <w:rFonts w:ascii="Tahoma" w:hAnsi="Tahoma" w:cs="Tahoma"/>
            <w:color w:val="0000FF"/>
            <w:sz w:val="20"/>
            <w:szCs w:val="20"/>
          </w:rPr>
          <w:t>план</w:t>
        </w:r>
      </w:hyperlink>
      <w:r>
        <w:rPr>
          <w:rFonts w:ascii="Tahoma" w:hAnsi="Tahoma" w:cs="Tahoma"/>
          <w:sz w:val="20"/>
          <w:szCs w:val="20"/>
        </w:rPr>
        <w:t xml:space="preserve"> использования субсидии, оформленный в соответствии с приложением N 1 к заявке, подписанный руководителем органа местного самоуправления;</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3) в случае если бюджету муниципального района (городского округа) предоставлялась субсидия в предшествующем году на аналогичные цели, в составе заявки предоставляется </w:t>
      </w:r>
      <w:hyperlink w:anchor="Par354" w:history="1">
        <w:r>
          <w:rPr>
            <w:rFonts w:ascii="Tahoma" w:hAnsi="Tahoma" w:cs="Tahoma"/>
            <w:color w:val="0000FF"/>
            <w:sz w:val="20"/>
            <w:szCs w:val="20"/>
          </w:rPr>
          <w:t>информация</w:t>
        </w:r>
      </w:hyperlink>
      <w:r>
        <w:rPr>
          <w:rFonts w:ascii="Tahoma" w:hAnsi="Tahoma" w:cs="Tahoma"/>
          <w:sz w:val="20"/>
          <w:szCs w:val="20"/>
        </w:rPr>
        <w:t xml:space="preserve"> об использовании субсидий и выполнении принятых расходных обязательств муниципального района (городского округа), оформленная в соответствии с приложением N 2 к заявке, подписанная руководителем органа местного самоуправления.</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15. Одновременно с заявкой муниципальным районом (городским округом) направляются следующие документы и сведения:</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копия устава учреждения и иных правоустанавливающих документов, на основании которых осуществляется пользование зданием, в котором расположено муниципальное учреждение культуры;</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 копия свидетельства о постановке муниципального учреждения культуры на учет в налоговом органе;</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lastRenderedPageBreak/>
        <w:t>3) пояснительная записка с обоснованием необходимости проведения информатизации муниципальных библиотек, комплектования книжных фондов (включая приобретение электронных версий книг и приобретение (подписку) периодических изданий), приобретения компьютерного оборудования и лицензионного программного обеспечения, подключения муниципальных библиотек к сети Интернет, а также необходимости создания модельной сельской библиотеки на территории муниципального района (городского округа);</w:t>
      </w:r>
    </w:p>
    <w:p w:rsidR="00452F0A" w:rsidRDefault="00452F0A" w:rsidP="00452F0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(подп. 3 в ред. </w:t>
      </w:r>
      <w:hyperlink r:id="rId35" w:history="1">
        <w:r>
          <w:rPr>
            <w:rFonts w:ascii="Tahoma" w:hAnsi="Tahoma" w:cs="Tahoma"/>
            <w:color w:val="0000FF"/>
            <w:sz w:val="20"/>
            <w:szCs w:val="20"/>
          </w:rPr>
          <w:t>Постановления</w:t>
        </w:r>
      </w:hyperlink>
      <w:r>
        <w:rPr>
          <w:rFonts w:ascii="Tahoma" w:hAnsi="Tahoma" w:cs="Tahoma"/>
          <w:sz w:val="20"/>
          <w:szCs w:val="20"/>
        </w:rPr>
        <w:t xml:space="preserve"> Правительства Свердловской области от 12.05.2017 N 322-ПП)</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proofErr w:type="gramStart"/>
      <w:r>
        <w:rPr>
          <w:rFonts w:ascii="Tahoma" w:hAnsi="Tahoma" w:cs="Tahoma"/>
          <w:sz w:val="20"/>
          <w:szCs w:val="20"/>
        </w:rPr>
        <w:t xml:space="preserve">4) выписка из решения о бюджете муниципального района (городского округа) о наличии бюджетных ассигнований на финансовое обеспечение принятых расходных обязательств муниципального района (городского округа) на указанные в </w:t>
      </w:r>
      <w:hyperlink w:anchor="Par37" w:history="1">
        <w:r>
          <w:rPr>
            <w:rFonts w:ascii="Tahoma" w:hAnsi="Tahoma" w:cs="Tahoma"/>
            <w:color w:val="0000FF"/>
            <w:sz w:val="20"/>
            <w:szCs w:val="20"/>
          </w:rPr>
          <w:t>пункте 3</w:t>
        </w:r>
      </w:hyperlink>
      <w:r>
        <w:rPr>
          <w:rFonts w:ascii="Tahoma" w:hAnsi="Tahoma" w:cs="Tahoma"/>
          <w:sz w:val="20"/>
          <w:szCs w:val="20"/>
        </w:rPr>
        <w:t xml:space="preserve"> настоящего Порядка цели, с учетом установленного уровня </w:t>
      </w:r>
      <w:proofErr w:type="spellStart"/>
      <w:r>
        <w:rPr>
          <w:rFonts w:ascii="Tahoma" w:hAnsi="Tahoma" w:cs="Tahoma"/>
          <w:sz w:val="20"/>
          <w:szCs w:val="20"/>
        </w:rPr>
        <w:t>софинансирования</w:t>
      </w:r>
      <w:proofErr w:type="spellEnd"/>
      <w:r>
        <w:rPr>
          <w:rFonts w:ascii="Tahoma" w:hAnsi="Tahoma" w:cs="Tahoma"/>
          <w:sz w:val="20"/>
          <w:szCs w:val="20"/>
        </w:rPr>
        <w:t>, который определяется уровнем бюджетной обеспеченности муниципального района (городского округа) до выравнивания бюджетной обеспеченности данного муниципального района (городского округа), заверенная подписью руководителя органа местного</w:t>
      </w:r>
      <w:proofErr w:type="gramEnd"/>
      <w:r>
        <w:rPr>
          <w:rFonts w:ascii="Tahoma" w:hAnsi="Tahoma" w:cs="Tahoma"/>
          <w:sz w:val="20"/>
          <w:szCs w:val="20"/>
        </w:rPr>
        <w:t xml:space="preserve"> самоуправления;</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5) обязательства муниципального района (городского округа) о финансировании расходов за счет средств местного бюджета в объеме, необходимом для предоставления из областного бюджета субсидии, подписанные руководителем органа местного самоуправления;</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proofErr w:type="gramStart"/>
      <w:r>
        <w:rPr>
          <w:rFonts w:ascii="Tahoma" w:hAnsi="Tahoma" w:cs="Tahoma"/>
          <w:sz w:val="20"/>
          <w:szCs w:val="20"/>
        </w:rPr>
        <w:t>6) документ, подтверждающий целевое использование муниципальным районом (городским округом) субсидий, предоставленных из областного и федерального бюджетов, в предыдущем периоде, подписанный руководителем органа местного самоуправления;</w:t>
      </w:r>
      <w:proofErr w:type="gramEnd"/>
    </w:p>
    <w:p w:rsidR="00452F0A" w:rsidRDefault="00452F0A" w:rsidP="00452F0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36" w:history="1">
        <w:r>
          <w:rPr>
            <w:rFonts w:ascii="Tahoma" w:hAnsi="Tahoma" w:cs="Tahoma"/>
            <w:color w:val="0000FF"/>
            <w:sz w:val="20"/>
            <w:szCs w:val="20"/>
          </w:rPr>
          <w:t>Постановления</w:t>
        </w:r>
      </w:hyperlink>
      <w:r>
        <w:rPr>
          <w:rFonts w:ascii="Tahoma" w:hAnsi="Tahoma" w:cs="Tahoma"/>
          <w:sz w:val="20"/>
          <w:szCs w:val="20"/>
        </w:rPr>
        <w:t xml:space="preserve"> Правительства Свердловской области от 12.05.2017 N 322-ПП)</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7) копии документов:</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об утверждении муниципальной программы, предусматривающей достижение целевых показателей, соответствующих целевым показателям государственной программы;</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об утверждении муниципальной комплексной программы, направленной на повышение качества жизни населения соответствующего муниципального района (городского округа), в том числе в сфере культуры;</w:t>
      </w:r>
    </w:p>
    <w:p w:rsidR="00452F0A" w:rsidRDefault="00452F0A" w:rsidP="00452F0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(подп. 7 в ред. </w:t>
      </w:r>
      <w:hyperlink r:id="rId37" w:history="1">
        <w:r>
          <w:rPr>
            <w:rFonts w:ascii="Tahoma" w:hAnsi="Tahoma" w:cs="Tahoma"/>
            <w:color w:val="0000FF"/>
            <w:sz w:val="20"/>
            <w:szCs w:val="20"/>
          </w:rPr>
          <w:t>Постановления</w:t>
        </w:r>
      </w:hyperlink>
      <w:r>
        <w:rPr>
          <w:rFonts w:ascii="Tahoma" w:hAnsi="Tahoma" w:cs="Tahoma"/>
          <w:sz w:val="20"/>
          <w:szCs w:val="20"/>
        </w:rPr>
        <w:t xml:space="preserve"> Правительства Свердловской области от 20.10.2014 N 876-ПП)</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8) утратил силу. - </w:t>
      </w:r>
      <w:hyperlink r:id="rId38" w:history="1">
        <w:r>
          <w:rPr>
            <w:rFonts w:ascii="Tahoma" w:hAnsi="Tahoma" w:cs="Tahoma"/>
            <w:color w:val="0000FF"/>
            <w:sz w:val="20"/>
            <w:szCs w:val="20"/>
          </w:rPr>
          <w:t>Постановление</w:t>
        </w:r>
      </w:hyperlink>
      <w:r>
        <w:rPr>
          <w:rFonts w:ascii="Tahoma" w:hAnsi="Tahoma" w:cs="Tahoma"/>
          <w:sz w:val="20"/>
          <w:szCs w:val="20"/>
        </w:rPr>
        <w:t xml:space="preserve"> Правительства Свердловской области от 13.05.2014 N 406-ПП;</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9) документы из внебюджетных фондов, подтверждающие отсутствие задолженности по выплатам в данные фонды у муниципального учреждения культуры на момент подачи заявки, или их копии, заверенные подписью уполномоченных лиц и печатью внебюджетных фондов.</w:t>
      </w:r>
    </w:p>
    <w:p w:rsidR="00452F0A" w:rsidRDefault="00452F0A" w:rsidP="00452F0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(подп. 9 </w:t>
      </w:r>
      <w:proofErr w:type="gramStart"/>
      <w:r>
        <w:rPr>
          <w:rFonts w:ascii="Tahoma" w:hAnsi="Tahoma" w:cs="Tahoma"/>
          <w:sz w:val="20"/>
          <w:szCs w:val="20"/>
        </w:rPr>
        <w:t>введен</w:t>
      </w:r>
      <w:proofErr w:type="gramEnd"/>
      <w:r>
        <w:rPr>
          <w:rFonts w:ascii="Tahoma" w:hAnsi="Tahoma" w:cs="Tahoma"/>
          <w:sz w:val="20"/>
          <w:szCs w:val="20"/>
        </w:rPr>
        <w:t xml:space="preserve"> </w:t>
      </w:r>
      <w:hyperlink r:id="rId39" w:history="1">
        <w:r>
          <w:rPr>
            <w:rFonts w:ascii="Tahoma" w:hAnsi="Tahoma" w:cs="Tahoma"/>
            <w:color w:val="0000FF"/>
            <w:sz w:val="20"/>
            <w:szCs w:val="20"/>
          </w:rPr>
          <w:t>Постановлением</w:t>
        </w:r>
      </w:hyperlink>
      <w:r>
        <w:rPr>
          <w:rFonts w:ascii="Tahoma" w:hAnsi="Tahoma" w:cs="Tahoma"/>
          <w:sz w:val="20"/>
          <w:szCs w:val="20"/>
        </w:rPr>
        <w:t xml:space="preserve"> Правительства Свердловской области от 29.04.2015 N 321-ПП)</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Копии документов предоставляются в заверенном виде выдавшей их организацией или руководителем органа местного самоуправления, осуществляющего полномочия по вопросам местного значения в сфере культуры, или уполномоченным им лицом.</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16. Ответственный секретарь конкурсной комиссии осуществляет консультирование по вопросам оформления заявок и условиям конкурсного отбора.</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Консультации предоставляются по указанному </w:t>
      </w:r>
      <w:proofErr w:type="gramStart"/>
      <w:r>
        <w:rPr>
          <w:rFonts w:ascii="Tahoma" w:hAnsi="Tahoma" w:cs="Tahoma"/>
          <w:sz w:val="20"/>
          <w:szCs w:val="20"/>
        </w:rPr>
        <w:t>в</w:t>
      </w:r>
      <w:proofErr w:type="gramEnd"/>
      <w:r>
        <w:rPr>
          <w:rFonts w:ascii="Tahoma" w:hAnsi="Tahoma" w:cs="Tahoma"/>
          <w:sz w:val="20"/>
          <w:szCs w:val="20"/>
        </w:rPr>
        <w:t xml:space="preserve"> опубликованной информации о конкурсном отборе телефону или лично по месту приема заявок.</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17. Муниципальные районы (городские округа), которым необходимы разъяснения по содержанию и требованиям, установленным настоящим Порядком, к оформляемым и предоставляемым в связи с проведением конкурсного отбора документам, могут обратиться с соответствующим письменным запросом в Министерство.</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18. Министерство в течение 7 (семи) рабочих дней </w:t>
      </w:r>
      <w:proofErr w:type="gramStart"/>
      <w:r>
        <w:rPr>
          <w:rFonts w:ascii="Tahoma" w:hAnsi="Tahoma" w:cs="Tahoma"/>
          <w:sz w:val="20"/>
          <w:szCs w:val="20"/>
        </w:rPr>
        <w:t>с даты получения</w:t>
      </w:r>
      <w:proofErr w:type="gramEnd"/>
      <w:r>
        <w:rPr>
          <w:rFonts w:ascii="Tahoma" w:hAnsi="Tahoma" w:cs="Tahoma"/>
          <w:sz w:val="20"/>
          <w:szCs w:val="20"/>
        </w:rPr>
        <w:t xml:space="preserve"> запроса направляет ответ на запрос муниципального района (городского округа).</w:t>
      </w: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center"/>
        <w:outlineLvl w:val="1"/>
        <w:rPr>
          <w:rFonts w:ascii="Tahoma" w:hAnsi="Tahoma" w:cs="Tahoma"/>
          <w:sz w:val="20"/>
          <w:szCs w:val="20"/>
        </w:rPr>
      </w:pPr>
      <w:r>
        <w:rPr>
          <w:rFonts w:ascii="Tahoma" w:hAnsi="Tahoma" w:cs="Tahoma"/>
          <w:sz w:val="20"/>
          <w:szCs w:val="20"/>
        </w:rPr>
        <w:t>Глава 3. ПОРЯДОК ПРЕДОСТАВЛЕНИЯ МУНИЦИПАЛЬНЫМИ РАЙОНАМИ</w:t>
      </w:r>
    </w:p>
    <w:p w:rsidR="00452F0A" w:rsidRDefault="00452F0A" w:rsidP="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(ГОРОДСКИМИ ОКРУГАМИ) ЗАЯВОК И ВНЕСЕНИЯ ИЗМЕНЕНИЙ</w:t>
      </w:r>
    </w:p>
    <w:p w:rsidR="00452F0A" w:rsidRDefault="00452F0A" w:rsidP="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В РАНЕЕ ПРЕДСТАВЛЕННЫЕ ЗАЯВКИ</w:t>
      </w: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19. Заявка и входящая в ее состав документация представляются муниципальным районом (городским округом) в одном экземпляре и оформляются в соответствии с требованиями, установленными настоящим Порядком.</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20. Заявка оформляется муниципальным районом (городским округом) в следующем порядке:</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документы, входящие в состав заявки, формируются в папку;</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 документы, находящиеся в папке, оформляются отдельным списком;</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 на 1-й странице папки указываются:</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адрес Министерства;</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proofErr w:type="gramStart"/>
      <w:r>
        <w:rPr>
          <w:rFonts w:ascii="Tahoma" w:hAnsi="Tahoma" w:cs="Tahoma"/>
          <w:sz w:val="20"/>
          <w:szCs w:val="20"/>
        </w:rPr>
        <w:lastRenderedPageBreak/>
        <w:t>слова: "на конкурсный отбор муниципальных районов (городских округов), расположенных на территории Свердловской области, на предоставление субсидий из областного бюджета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w:t>
      </w:r>
      <w:proofErr w:type="gramEnd"/>
      <w:r>
        <w:rPr>
          <w:rFonts w:ascii="Tahoma" w:hAnsi="Tahoma" w:cs="Tahoma"/>
          <w:sz w:val="20"/>
          <w:szCs w:val="20"/>
        </w:rPr>
        <w:t xml:space="preserve"> расширения информационных технологий и оцифровки, а также на создание модельных сельских библиотек в рамках реализации мероприятий государственной программы "Развитие культуры в Свердловской области до 2024 года";</w:t>
      </w:r>
    </w:p>
    <w:p w:rsidR="00452F0A" w:rsidRDefault="00452F0A" w:rsidP="00452F0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Постановлений Правительства Свердловской области от 13.05.2014 </w:t>
      </w:r>
      <w:hyperlink r:id="rId40" w:history="1">
        <w:r>
          <w:rPr>
            <w:rFonts w:ascii="Tahoma" w:hAnsi="Tahoma" w:cs="Tahoma"/>
            <w:color w:val="0000FF"/>
            <w:sz w:val="20"/>
            <w:szCs w:val="20"/>
          </w:rPr>
          <w:t>N 406-ПП</w:t>
        </w:r>
      </w:hyperlink>
      <w:r>
        <w:rPr>
          <w:rFonts w:ascii="Tahoma" w:hAnsi="Tahoma" w:cs="Tahoma"/>
          <w:sz w:val="20"/>
          <w:szCs w:val="20"/>
        </w:rPr>
        <w:t xml:space="preserve">, от 05.08.2015 </w:t>
      </w:r>
      <w:hyperlink r:id="rId41" w:history="1">
        <w:r>
          <w:rPr>
            <w:rFonts w:ascii="Tahoma" w:hAnsi="Tahoma" w:cs="Tahoma"/>
            <w:color w:val="0000FF"/>
            <w:sz w:val="20"/>
            <w:szCs w:val="20"/>
          </w:rPr>
          <w:t>N 705-ПП</w:t>
        </w:r>
      </w:hyperlink>
      <w:r>
        <w:rPr>
          <w:rFonts w:ascii="Tahoma" w:hAnsi="Tahoma" w:cs="Tahoma"/>
          <w:sz w:val="20"/>
          <w:szCs w:val="20"/>
        </w:rPr>
        <w:t xml:space="preserve">, от 29.12.2016 </w:t>
      </w:r>
      <w:hyperlink r:id="rId42" w:history="1">
        <w:r>
          <w:rPr>
            <w:rFonts w:ascii="Tahoma" w:hAnsi="Tahoma" w:cs="Tahoma"/>
            <w:color w:val="0000FF"/>
            <w:sz w:val="20"/>
            <w:szCs w:val="20"/>
          </w:rPr>
          <w:t>N 962-ПП</w:t>
        </w:r>
      </w:hyperlink>
      <w:r>
        <w:rPr>
          <w:rFonts w:ascii="Tahoma" w:hAnsi="Tahoma" w:cs="Tahoma"/>
          <w:sz w:val="20"/>
          <w:szCs w:val="20"/>
        </w:rPr>
        <w:t xml:space="preserve">, от 12.05.2017 </w:t>
      </w:r>
      <w:hyperlink r:id="rId43" w:history="1">
        <w:r>
          <w:rPr>
            <w:rFonts w:ascii="Tahoma" w:hAnsi="Tahoma" w:cs="Tahoma"/>
            <w:color w:val="0000FF"/>
            <w:sz w:val="20"/>
            <w:szCs w:val="20"/>
          </w:rPr>
          <w:t>N 322-ПП</w:t>
        </w:r>
      </w:hyperlink>
      <w:r>
        <w:rPr>
          <w:rFonts w:ascii="Tahoma" w:hAnsi="Tahoma" w:cs="Tahoma"/>
          <w:sz w:val="20"/>
          <w:szCs w:val="20"/>
        </w:rPr>
        <w:t>)</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наименование муниципального района (городского округа);</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4) документы, содержащиеся в папках, должны быть прошиты, </w:t>
      </w:r>
      <w:proofErr w:type="gramStart"/>
      <w:r>
        <w:rPr>
          <w:rFonts w:ascii="Tahoma" w:hAnsi="Tahoma" w:cs="Tahoma"/>
          <w:sz w:val="20"/>
          <w:szCs w:val="20"/>
        </w:rPr>
        <w:t>пронумерованы и скреплены</w:t>
      </w:r>
      <w:proofErr w:type="gramEnd"/>
      <w:r>
        <w:rPr>
          <w:rFonts w:ascii="Tahoma" w:hAnsi="Tahoma" w:cs="Tahoma"/>
          <w:sz w:val="20"/>
          <w:szCs w:val="20"/>
        </w:rPr>
        <w:t xml:space="preserve"> печатью органа местного самоуправления.</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21. Заявка представляется в Министерство с сопроводительным письмом, подписанным руководителем органа местного самоуправления.</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Поступившие заявки регистрируются Министерством в день поступления в журнале регистрации заявок. Запись должна включать в себя регистрационный номер заявки, наименование муниципального района (городского округа), дату и время приема заявки.</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22. Муниципальный район (городской округ) - участник конкурсного отбора может внести изменения в заявку при условии представления в Министерство до истечения установленного срока подачи заявок соответствующего уведомления, подписанного руководителем органа местного самоуправления.</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Уведомление об изменении заявки, полученное Министерством, не может быть отозвано соответствующим муниципальным районом (городским округом).</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23. Изменения к заявке оформляются в соответствии с требованиями, установленными для подачи заявок, с обязательным включением в текст сопроводительного письма муниципального района (городского округа) слов "Внесение изменений в заявку на участие в конкурсном отборе".</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При неоднократном внесении изменений в заявку каждое такое изменение должно быть пронумеровано муниципальным районом (городским округом) по порядку возрастания номера.</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 </w:t>
      </w:r>
      <w:proofErr w:type="gramStart"/>
      <w:r>
        <w:rPr>
          <w:rFonts w:ascii="Tahoma" w:hAnsi="Tahoma" w:cs="Tahoma"/>
          <w:sz w:val="20"/>
          <w:szCs w:val="20"/>
        </w:rPr>
        <w:t>случае</w:t>
      </w:r>
      <w:proofErr w:type="gramEnd"/>
      <w:r>
        <w:rPr>
          <w:rFonts w:ascii="Tahoma" w:hAnsi="Tahoma" w:cs="Tahoma"/>
          <w:sz w:val="20"/>
          <w:szCs w:val="20"/>
        </w:rPr>
        <w:t xml:space="preserve"> обнаружения противоречий между внесенными изменениями преимущество имеет изменение с большим порядковым номером.</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24. После представления в установленном порядке изменений к заявке они становятся ее неотъемлемой частью.</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25. Датой получения заявки считается дата, проставленная Министерством при получении заявки.</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 </w:t>
      </w:r>
      <w:proofErr w:type="gramStart"/>
      <w:r>
        <w:rPr>
          <w:rFonts w:ascii="Tahoma" w:hAnsi="Tahoma" w:cs="Tahoma"/>
          <w:sz w:val="20"/>
          <w:szCs w:val="20"/>
        </w:rPr>
        <w:t>случае</w:t>
      </w:r>
      <w:proofErr w:type="gramEnd"/>
      <w:r>
        <w:rPr>
          <w:rFonts w:ascii="Tahoma" w:hAnsi="Tahoma" w:cs="Tahoma"/>
          <w:sz w:val="20"/>
          <w:szCs w:val="20"/>
        </w:rPr>
        <w:t xml:space="preserve"> получения Министерством заявки по истечении установленного в извещении о проведении конкурсного отбора срока, данная заявка не передается для рассмотрения в конкурсную комиссию.</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26. Министерство может перенести окончательную дату приема заявок на более поздний срок, оповестив об этом муниципальные районы (городские округа).</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Оповещение муниципальных районов (городских округов) в этом случае осуществляется в порядке и сроки, установленные настоящим Порядком.</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27. Муниципальные районы (городские округа) вправе в любой момент отозвать заявку, направив в Министерство соответствующее уведомление, содержащее текст "Отзыв заявки на участие в конкурсном отборе" и подписанное руководителем органа местного самоуправления.</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Заявка считается отозванной со дня получения Министерством вышеуказанного письменного уведомления.</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proofErr w:type="gramStart"/>
      <w:r>
        <w:rPr>
          <w:rFonts w:ascii="Tahoma" w:hAnsi="Tahoma" w:cs="Tahoma"/>
          <w:sz w:val="20"/>
          <w:szCs w:val="20"/>
        </w:rPr>
        <w:t>В случае если муниципальный район (городской округ), допущенный к участию в конкурсном отборе на предоставление субсидии, отозвал заявку, высвободившиеся средства областного бюджета по решению конкурсной комиссии предоставляются другим муниципальным районам (городским округам), допущенным к участию в конкурсном отборе в порядке, установленном настоящим Порядком.</w:t>
      </w:r>
      <w:proofErr w:type="gramEnd"/>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28. Уведомление об отзыве заявки, полученное Министерством, не может быть отозвано соответствующим муниципальным районом (городским округом).</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29. Заявки, представленные на конкурсный отбор муниципальным районом (городским округом), не возвращаются.</w:t>
      </w: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center"/>
        <w:outlineLvl w:val="1"/>
        <w:rPr>
          <w:rFonts w:ascii="Tahoma" w:hAnsi="Tahoma" w:cs="Tahoma"/>
          <w:sz w:val="20"/>
          <w:szCs w:val="20"/>
        </w:rPr>
      </w:pPr>
      <w:r>
        <w:rPr>
          <w:rFonts w:ascii="Tahoma" w:hAnsi="Tahoma" w:cs="Tahoma"/>
          <w:sz w:val="20"/>
          <w:szCs w:val="20"/>
        </w:rPr>
        <w:t>Глава 4. КРИТЕРИИ ДИСКВАЛИФИКАЦИИ И ПОРЯДОК ДОПУСКА</w:t>
      </w:r>
    </w:p>
    <w:p w:rsidR="00452F0A" w:rsidRDefault="00452F0A" w:rsidP="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МУНИЦИПАЛЬНОГО РАЙОНА (ГОРОДСКОГО ОКРУГА)</w:t>
      </w:r>
    </w:p>
    <w:p w:rsidR="00452F0A" w:rsidRDefault="00452F0A" w:rsidP="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К КОНКУРСНОМУ ОТБОРУ</w:t>
      </w: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lastRenderedPageBreak/>
        <w:t>30. Критериями дисквалификации муниципальных районов (городских округов) являются:</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1) наличие остатков средств областного бюджета в форме субсидий, предоставленных ранее Министерством муниципальному району (городскому округу) и не возвращенных в установленные сроки в областной бюджет, по которым не принято решение об использовании в текущем году </w:t>
      </w:r>
      <w:proofErr w:type="gramStart"/>
      <w:r>
        <w:rPr>
          <w:rFonts w:ascii="Tahoma" w:hAnsi="Tahoma" w:cs="Tahoma"/>
          <w:sz w:val="20"/>
          <w:szCs w:val="20"/>
        </w:rPr>
        <w:t>на те</w:t>
      </w:r>
      <w:proofErr w:type="gramEnd"/>
      <w:r>
        <w:rPr>
          <w:rFonts w:ascii="Tahoma" w:hAnsi="Tahoma" w:cs="Tahoma"/>
          <w:sz w:val="20"/>
          <w:szCs w:val="20"/>
        </w:rPr>
        <w:t xml:space="preserve"> же цели;</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 наличие выявленных фактов использования субсидий на цели, не соответствующие целям предоставления субсидий;</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3) направление средств местного бюджета в предыдущем периоде на </w:t>
      </w:r>
      <w:proofErr w:type="spellStart"/>
      <w:r>
        <w:rPr>
          <w:rFonts w:ascii="Tahoma" w:hAnsi="Tahoma" w:cs="Tahoma"/>
          <w:sz w:val="20"/>
          <w:szCs w:val="20"/>
        </w:rPr>
        <w:t>софинансирование</w:t>
      </w:r>
      <w:proofErr w:type="spellEnd"/>
      <w:r>
        <w:rPr>
          <w:rFonts w:ascii="Tahoma" w:hAnsi="Tahoma" w:cs="Tahoma"/>
          <w:sz w:val="20"/>
          <w:szCs w:val="20"/>
        </w:rPr>
        <w:t xml:space="preserve"> расходов на аналогичные цели в объеме, меньшем установленного муниципальному району (городскому округу) уровня </w:t>
      </w:r>
      <w:proofErr w:type="spellStart"/>
      <w:r>
        <w:rPr>
          <w:rFonts w:ascii="Tahoma" w:hAnsi="Tahoma" w:cs="Tahoma"/>
          <w:sz w:val="20"/>
          <w:szCs w:val="20"/>
        </w:rPr>
        <w:t>софинансирования</w:t>
      </w:r>
      <w:proofErr w:type="spellEnd"/>
      <w:r>
        <w:rPr>
          <w:rFonts w:ascii="Tahoma" w:hAnsi="Tahoma" w:cs="Tahoma"/>
          <w:sz w:val="20"/>
          <w:szCs w:val="20"/>
        </w:rPr>
        <w:t xml:space="preserve"> от уровня бюджетной обеспеченности муниципального района (городского округа) до выравнивания бюджетной обеспеченности данного муниципального района (городского округа);</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4) несоответствие заявки требованиям, предусмотренным настоящим Порядком.</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31. При выявлении конкурсной комиссией в заявке технических, арифметических ошибок или неточностей, устранение которых не </w:t>
      </w:r>
      <w:proofErr w:type="gramStart"/>
      <w:r>
        <w:rPr>
          <w:rFonts w:ascii="Tahoma" w:hAnsi="Tahoma" w:cs="Tahoma"/>
          <w:sz w:val="20"/>
          <w:szCs w:val="20"/>
        </w:rPr>
        <w:t>приведет к изменению сущности заявки и не поставит</w:t>
      </w:r>
      <w:proofErr w:type="gramEnd"/>
      <w:r>
        <w:rPr>
          <w:rFonts w:ascii="Tahoma" w:hAnsi="Tahoma" w:cs="Tahoma"/>
          <w:sz w:val="20"/>
          <w:szCs w:val="20"/>
        </w:rPr>
        <w:t xml:space="preserve"> в неравные условия других участников конкурсного отбора, конкурсная комиссия предлагает таким муниципальным районам (городским округам) представить уточнение.</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32. В </w:t>
      </w:r>
      <w:proofErr w:type="gramStart"/>
      <w:r>
        <w:rPr>
          <w:rFonts w:ascii="Tahoma" w:hAnsi="Tahoma" w:cs="Tahoma"/>
          <w:sz w:val="20"/>
          <w:szCs w:val="20"/>
        </w:rPr>
        <w:t>случае</w:t>
      </w:r>
      <w:proofErr w:type="gramEnd"/>
      <w:r>
        <w:rPr>
          <w:rFonts w:ascii="Tahoma" w:hAnsi="Tahoma" w:cs="Tahoma"/>
          <w:sz w:val="20"/>
          <w:szCs w:val="20"/>
        </w:rPr>
        <w:t xml:space="preserve"> если уточнения не предоставлены муниципальными районами (городскими округами), заявка признается не соответствующей требованиям конкурсного отбора и не подлежит рассмотрению конкурсной комиссией.</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 </w:t>
      </w:r>
      <w:proofErr w:type="gramStart"/>
      <w:r>
        <w:rPr>
          <w:rFonts w:ascii="Tahoma" w:hAnsi="Tahoma" w:cs="Tahoma"/>
          <w:sz w:val="20"/>
          <w:szCs w:val="20"/>
        </w:rPr>
        <w:t>случае</w:t>
      </w:r>
      <w:proofErr w:type="gramEnd"/>
      <w:r>
        <w:rPr>
          <w:rFonts w:ascii="Tahoma" w:hAnsi="Tahoma" w:cs="Tahoma"/>
          <w:sz w:val="20"/>
          <w:szCs w:val="20"/>
        </w:rPr>
        <w:t xml:space="preserve"> если уточнения представлены после проведения отбора, такие заявки рассматриваются дополнительно при наличии нераспределенных средств.</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33. Основаниями для принятия конкурсной комиссией решения о допуске заявок к участию в конкурсном отборе является соответствие заявки условиям, установленным настоящим Порядком.</w:t>
      </w: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center"/>
        <w:outlineLvl w:val="1"/>
        <w:rPr>
          <w:rFonts w:ascii="Tahoma" w:hAnsi="Tahoma" w:cs="Tahoma"/>
          <w:sz w:val="20"/>
          <w:szCs w:val="20"/>
        </w:rPr>
      </w:pPr>
      <w:r>
        <w:rPr>
          <w:rFonts w:ascii="Tahoma" w:hAnsi="Tahoma" w:cs="Tahoma"/>
          <w:sz w:val="20"/>
          <w:szCs w:val="20"/>
        </w:rPr>
        <w:t>Глава 5. ПОРЯДОК УТВЕРЖДЕНИЯ РЕЗУЛЬТАТОВ КОНКУРСНОГО ОТБОРА</w:t>
      </w: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34. Конкурсная комиссия в течение 20 рабочих дней после окончания приема заявок и документов оценивает муниципальные районы (городские округа) - участников конкурсного </w:t>
      </w:r>
      <w:proofErr w:type="gramStart"/>
      <w:r>
        <w:rPr>
          <w:rFonts w:ascii="Tahoma" w:hAnsi="Tahoma" w:cs="Tahoma"/>
          <w:sz w:val="20"/>
          <w:szCs w:val="20"/>
        </w:rPr>
        <w:t>отбора</w:t>
      </w:r>
      <w:proofErr w:type="gramEnd"/>
      <w:r>
        <w:rPr>
          <w:rFonts w:ascii="Tahoma" w:hAnsi="Tahoma" w:cs="Tahoma"/>
          <w:sz w:val="20"/>
          <w:szCs w:val="20"/>
        </w:rPr>
        <w:t xml:space="preserve"> на основании представленных ими в соответствии с </w:t>
      </w:r>
      <w:hyperlink w:anchor="Par76" w:history="1">
        <w:r>
          <w:rPr>
            <w:rFonts w:ascii="Tahoma" w:hAnsi="Tahoma" w:cs="Tahoma"/>
            <w:color w:val="0000FF"/>
            <w:sz w:val="20"/>
            <w:szCs w:val="20"/>
          </w:rPr>
          <w:t>пунктами 13</w:t>
        </w:r>
      </w:hyperlink>
      <w:r>
        <w:rPr>
          <w:rFonts w:ascii="Tahoma" w:hAnsi="Tahoma" w:cs="Tahoma"/>
          <w:sz w:val="20"/>
          <w:szCs w:val="20"/>
        </w:rPr>
        <w:t xml:space="preserve"> и </w:t>
      </w:r>
      <w:hyperlink w:anchor="Par79" w:history="1">
        <w:r>
          <w:rPr>
            <w:rFonts w:ascii="Tahoma" w:hAnsi="Tahoma" w:cs="Tahoma"/>
            <w:color w:val="0000FF"/>
            <w:sz w:val="20"/>
            <w:szCs w:val="20"/>
          </w:rPr>
          <w:t>14</w:t>
        </w:r>
      </w:hyperlink>
      <w:r>
        <w:rPr>
          <w:rFonts w:ascii="Tahoma" w:hAnsi="Tahoma" w:cs="Tahoma"/>
          <w:sz w:val="20"/>
          <w:szCs w:val="20"/>
        </w:rPr>
        <w:t xml:space="preserve"> настоящего Порядка документов по </w:t>
      </w:r>
      <w:hyperlink w:anchor="Par460" w:history="1">
        <w:r>
          <w:rPr>
            <w:rFonts w:ascii="Tahoma" w:hAnsi="Tahoma" w:cs="Tahoma"/>
            <w:color w:val="0000FF"/>
            <w:sz w:val="20"/>
            <w:szCs w:val="20"/>
          </w:rPr>
          <w:t>критериям</w:t>
        </w:r>
      </w:hyperlink>
      <w:r>
        <w:rPr>
          <w:rFonts w:ascii="Tahoma" w:hAnsi="Tahoma" w:cs="Tahoma"/>
          <w:sz w:val="20"/>
          <w:szCs w:val="20"/>
        </w:rPr>
        <w:t xml:space="preserve"> конкурсного отбора, указанным в приложении N 2 к настоящему Порядку.</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35. На основании проведенной оценки заявок конкурсная комиссия формирует рейтинг муниципальных районов (городских округов). Победителями конкурсного отбора признаются муниципальные районы (городские округа), набравшие наибольшее количество баллов.</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 </w:t>
      </w:r>
      <w:proofErr w:type="gramStart"/>
      <w:r>
        <w:rPr>
          <w:rFonts w:ascii="Tahoma" w:hAnsi="Tahoma" w:cs="Tahoma"/>
          <w:sz w:val="20"/>
          <w:szCs w:val="20"/>
        </w:rPr>
        <w:t>случае</w:t>
      </w:r>
      <w:proofErr w:type="gramEnd"/>
      <w:r>
        <w:rPr>
          <w:rFonts w:ascii="Tahoma" w:hAnsi="Tahoma" w:cs="Tahoma"/>
          <w:sz w:val="20"/>
          <w:szCs w:val="20"/>
        </w:rPr>
        <w:t xml:space="preserve"> когда объем средств в заявках муниципальных районов (городских округов) превышает объем средств областного бюджета на предоставление субсидии на указанные цели, в отношении заявок муниципальных районов (городских округов), получивших одинаковое количество баллов, приоритет отдается заявкам муниципальных районов (городских округов), поступившим ранее других и находящихся в конце рейтинга.</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36. Члены конкурсной комиссии обязаны действовать добросовестно, руководствуясь фактическими данными, содержащимися в представленной заявке и прилагаемых к ней документах.</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Член конкурсной комиссии имеет право письменно изложить свое особое мнение, которое прикладывается к протоколу заседания конкурсной комиссии, о чем в протоколе делается отметка.</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37. Решение конкурсной комиссии оформляется протоколом заседания, который должен содержать рейтинг муниципальных районов (городских округов) на основании выставленных баллов, список победителей конкурсного отбора, список муниципальных районов (городских округов), не прошедших конкурсный отбор. Протокол заседания конкурсной комиссии в течение одного рабочего дня со дня подписания всеми членами конкурсной комиссии передается Министру культуры Свердловской области для принятия приказа Министерства о подведении итогов конкурсного отбора и утверждении перечня победителей.</w:t>
      </w:r>
    </w:p>
    <w:p w:rsidR="00452F0A" w:rsidRDefault="00452F0A" w:rsidP="00452F0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44" w:history="1">
        <w:r>
          <w:rPr>
            <w:rFonts w:ascii="Tahoma" w:hAnsi="Tahoma" w:cs="Tahoma"/>
            <w:color w:val="0000FF"/>
            <w:sz w:val="20"/>
            <w:szCs w:val="20"/>
          </w:rPr>
          <w:t>Постановления</w:t>
        </w:r>
      </w:hyperlink>
      <w:r>
        <w:rPr>
          <w:rFonts w:ascii="Tahoma" w:hAnsi="Tahoma" w:cs="Tahoma"/>
          <w:sz w:val="20"/>
          <w:szCs w:val="20"/>
        </w:rPr>
        <w:t xml:space="preserve"> Правительства Свердловской области от 13.05.2014 N 406-ПП)</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Министерство в течение двух рабочих дней после утверждения итогов проведения конкурсного отбора размещает информацию об этом на сайте.</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38. В ходе проведения работы по оценке муниципальных районов (городских округов), в том числе при принятии решения по вопросам допуска муниципальных районов (городских округов) к конкурсному отбору, подведения итогов конкурсного отбора, у муниципальных районов (городских округов) конкурсной комиссией могут быть запрошены необходимые разъяснения и пояснения по представленным документам. Разъяснения и пояснения муниципальных районов (городских округов) не могут изменять существа и содержания поданной заявки и входящих в ее состав документов.</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lastRenderedPageBreak/>
        <w:t>39. Информация относительно изучения, рассмотрения представленных заявок и документов, оценки муниципальных районов (городских округов) не подлежит разглашению до официального объявления результатов конкурсного отбора.</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40. Министерство в десятидневный срок после вступления в силу постановления Правительства Свердловской области о распределении субсидий муниципальным районам (городским округам) направляет предложение органам местного самоуправления о подписании соглашения о предоставлении субсидии.</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proofErr w:type="gramStart"/>
      <w:r>
        <w:rPr>
          <w:rFonts w:ascii="Tahoma" w:hAnsi="Tahoma" w:cs="Tahoma"/>
          <w:sz w:val="20"/>
          <w:szCs w:val="20"/>
        </w:rPr>
        <w:t>В случае если муниципальный район (городской округ), которому по результатам конкурсного отбора предоставляется субсидия, в течение 20 (двадцати) календарных дней с момента направления предложения о подписании соглашения не представляет в Министерство подписанное соглашение о предоставлении субсидии, конкурсная комиссия принимает решение об исключении муниципального района (городского округа) из числа получателей субсидии и отмене в этой части результатов конкурсного отбора.</w:t>
      </w:r>
      <w:proofErr w:type="gramEnd"/>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Одновременно конкурсной комиссией может быть принято решение о перераспределении высвободившихся сре</w:t>
      </w:r>
      <w:proofErr w:type="gramStart"/>
      <w:r>
        <w:rPr>
          <w:rFonts w:ascii="Tahoma" w:hAnsi="Tahoma" w:cs="Tahoma"/>
          <w:sz w:val="20"/>
          <w:szCs w:val="20"/>
        </w:rPr>
        <w:t>дств др</w:t>
      </w:r>
      <w:proofErr w:type="gramEnd"/>
      <w:r>
        <w:rPr>
          <w:rFonts w:ascii="Tahoma" w:hAnsi="Tahoma" w:cs="Tahoma"/>
          <w:sz w:val="20"/>
          <w:szCs w:val="20"/>
        </w:rPr>
        <w:t>угим муниципальным районам (городским округам) - участникам конкурсного отбора в соответствии с рейтингом оценки заявок муниципальных районов (городских округов).</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О принятом решении Министерство письменно уведомляет данные муниципальные районы (городские округа).</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41. </w:t>
      </w:r>
      <w:proofErr w:type="gramStart"/>
      <w:r>
        <w:rPr>
          <w:rFonts w:ascii="Tahoma" w:hAnsi="Tahoma" w:cs="Tahoma"/>
          <w:sz w:val="20"/>
          <w:szCs w:val="20"/>
        </w:rPr>
        <w:t>В случае если после объявления результатов конкурсного отбора конкурсной комиссии станут известны и будут документально подтверждены факты предоставления муниципальным районом (городским округом), победившим в конкурсном отборе, в составе заявки недостоверной, заведомо ложной информации, конкурсная комиссия принимает решение об исключении муниципального района (городского округа) из числа получателей субсидии и отмене в этой части результатов конкурсного отбора.</w:t>
      </w:r>
      <w:proofErr w:type="gramEnd"/>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 </w:t>
      </w:r>
      <w:proofErr w:type="gramStart"/>
      <w:r>
        <w:rPr>
          <w:rFonts w:ascii="Tahoma" w:hAnsi="Tahoma" w:cs="Tahoma"/>
          <w:sz w:val="20"/>
          <w:szCs w:val="20"/>
        </w:rPr>
        <w:t>случае</w:t>
      </w:r>
      <w:proofErr w:type="gramEnd"/>
      <w:r>
        <w:rPr>
          <w:rFonts w:ascii="Tahoma" w:hAnsi="Tahoma" w:cs="Tahoma"/>
          <w:sz w:val="20"/>
          <w:szCs w:val="20"/>
        </w:rPr>
        <w:t xml:space="preserve"> если на момент принятия соответствующего решения конкурсной комиссией с муниципальным районом (городским округом) будет заключено соглашение о предоставлении субсидии, оно подлежит расторжению в одностороннем порядке. Одновременно конкурсной комиссией может быть принято решение о перераспределении высвободившихся сре</w:t>
      </w:r>
      <w:proofErr w:type="gramStart"/>
      <w:r>
        <w:rPr>
          <w:rFonts w:ascii="Tahoma" w:hAnsi="Tahoma" w:cs="Tahoma"/>
          <w:sz w:val="20"/>
          <w:szCs w:val="20"/>
        </w:rPr>
        <w:t>дств др</w:t>
      </w:r>
      <w:proofErr w:type="gramEnd"/>
      <w:r>
        <w:rPr>
          <w:rFonts w:ascii="Tahoma" w:hAnsi="Tahoma" w:cs="Tahoma"/>
          <w:sz w:val="20"/>
          <w:szCs w:val="20"/>
        </w:rPr>
        <w:t>угим муниципальным районам (городским округам) - участникам конкурсного отбора в соответствии с рейтингом оценки заявок муниципальных районов (городских округов).</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О принятом решении Министерство письменно уведомляет данные муниципальные районы (городские округа).</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42. </w:t>
      </w:r>
      <w:proofErr w:type="gramStart"/>
      <w:r>
        <w:rPr>
          <w:rFonts w:ascii="Tahoma" w:hAnsi="Tahoma" w:cs="Tahoma"/>
          <w:sz w:val="20"/>
          <w:szCs w:val="20"/>
        </w:rPr>
        <w:t>В случае принятия конкурсной комиссией решения о перераспределении высвободившихся средств другим муниципальным районам (городским округам), Министерство после подписания протокола конкурсной комиссии о перераспределении высвободившихся средств другим муниципальным районам (городским округам) осуществляет подготовку проекта постановления Правительства Свердловской области о внесении изменений в распределение субсидий.</w:t>
      </w:r>
      <w:proofErr w:type="gramEnd"/>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43. После подведения результатов конкурсного отбора Министерство может без согласования с муниципальными районами (городскими округами) </w:t>
      </w:r>
      <w:proofErr w:type="gramStart"/>
      <w:r>
        <w:rPr>
          <w:rFonts w:ascii="Tahoma" w:hAnsi="Tahoma" w:cs="Tahoma"/>
          <w:sz w:val="20"/>
          <w:szCs w:val="20"/>
        </w:rPr>
        <w:t>разместить</w:t>
      </w:r>
      <w:proofErr w:type="gramEnd"/>
      <w:r>
        <w:rPr>
          <w:rFonts w:ascii="Tahoma" w:hAnsi="Tahoma" w:cs="Tahoma"/>
          <w:sz w:val="20"/>
          <w:szCs w:val="20"/>
        </w:rPr>
        <w:t xml:space="preserve"> подробное описание представленных заявок на сайте.</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44. Распределение субсидий между бюджетами муниципальных районов (городских округов) утверждается постановлением Правительства Свердловской области.</w:t>
      </w:r>
    </w:p>
    <w:p w:rsidR="00452F0A" w:rsidRDefault="00452F0A" w:rsidP="00452F0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44 в ред. </w:t>
      </w:r>
      <w:hyperlink r:id="rId45" w:history="1">
        <w:r>
          <w:rPr>
            <w:rFonts w:ascii="Tahoma" w:hAnsi="Tahoma" w:cs="Tahoma"/>
            <w:color w:val="0000FF"/>
            <w:sz w:val="20"/>
            <w:szCs w:val="20"/>
          </w:rPr>
          <w:t>Постановления</w:t>
        </w:r>
      </w:hyperlink>
      <w:r>
        <w:rPr>
          <w:rFonts w:ascii="Tahoma" w:hAnsi="Tahoma" w:cs="Tahoma"/>
          <w:sz w:val="20"/>
          <w:szCs w:val="20"/>
        </w:rPr>
        <w:t xml:space="preserve"> Правительства Свердловской области от 05.08.2015 N 705-ПП)</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45. Проект постановления Правительства Свердловской области об утверждении распределения субсидий между бюджетами муниципальных районов (городских округов) </w:t>
      </w:r>
      <w:proofErr w:type="gramStart"/>
      <w:r>
        <w:rPr>
          <w:rFonts w:ascii="Tahoma" w:hAnsi="Tahoma" w:cs="Tahoma"/>
          <w:sz w:val="20"/>
          <w:szCs w:val="20"/>
        </w:rPr>
        <w:t>готовится в срок не более 7 рабочих дней после принятия решения конкурсной комиссией и направляется</w:t>
      </w:r>
      <w:proofErr w:type="gramEnd"/>
      <w:r>
        <w:rPr>
          <w:rFonts w:ascii="Tahoma" w:hAnsi="Tahoma" w:cs="Tahoma"/>
          <w:sz w:val="20"/>
          <w:szCs w:val="20"/>
        </w:rPr>
        <w:t xml:space="preserve"> в установленном порядке для принятия.</w:t>
      </w:r>
    </w:p>
    <w:p w:rsidR="00452F0A" w:rsidRDefault="00452F0A" w:rsidP="00452F0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45 в ред. </w:t>
      </w:r>
      <w:hyperlink r:id="rId46" w:history="1">
        <w:r>
          <w:rPr>
            <w:rFonts w:ascii="Tahoma" w:hAnsi="Tahoma" w:cs="Tahoma"/>
            <w:color w:val="0000FF"/>
            <w:sz w:val="20"/>
            <w:szCs w:val="20"/>
          </w:rPr>
          <w:t>Постановления</w:t>
        </w:r>
      </w:hyperlink>
      <w:r>
        <w:rPr>
          <w:rFonts w:ascii="Tahoma" w:hAnsi="Tahoma" w:cs="Tahoma"/>
          <w:sz w:val="20"/>
          <w:szCs w:val="20"/>
        </w:rPr>
        <w:t xml:space="preserve"> Правительства Свердловской области от 17.12.2015 N 1130-ПП)</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46. Постановление Правительства Свердловской области, утверждающее распределение субсидий между бюджетами муниципальных районов (городских округов), публикуется на "</w:t>
      </w:r>
      <w:proofErr w:type="gramStart"/>
      <w:r>
        <w:rPr>
          <w:rFonts w:ascii="Tahoma" w:hAnsi="Tahoma" w:cs="Tahoma"/>
          <w:sz w:val="20"/>
          <w:szCs w:val="20"/>
        </w:rPr>
        <w:t>Официальном</w:t>
      </w:r>
      <w:proofErr w:type="gramEnd"/>
      <w:r>
        <w:rPr>
          <w:rFonts w:ascii="Tahoma" w:hAnsi="Tahoma" w:cs="Tahoma"/>
          <w:sz w:val="20"/>
          <w:szCs w:val="20"/>
        </w:rPr>
        <w:t xml:space="preserve"> интернет-портале правовой информации Свердловской области" (www.pravo.gov66.ru).</w:t>
      </w:r>
    </w:p>
    <w:p w:rsidR="00452F0A" w:rsidRDefault="00452F0A" w:rsidP="00452F0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Постановлений Правительства Свердловской области от 13.05.2014 </w:t>
      </w:r>
      <w:hyperlink r:id="rId47" w:history="1">
        <w:r>
          <w:rPr>
            <w:rFonts w:ascii="Tahoma" w:hAnsi="Tahoma" w:cs="Tahoma"/>
            <w:color w:val="0000FF"/>
            <w:sz w:val="20"/>
            <w:szCs w:val="20"/>
          </w:rPr>
          <w:t>N 406-ПП</w:t>
        </w:r>
      </w:hyperlink>
      <w:r>
        <w:rPr>
          <w:rFonts w:ascii="Tahoma" w:hAnsi="Tahoma" w:cs="Tahoma"/>
          <w:sz w:val="20"/>
          <w:szCs w:val="20"/>
        </w:rPr>
        <w:t xml:space="preserve">, от 05.08.2015 </w:t>
      </w:r>
      <w:hyperlink r:id="rId48" w:history="1">
        <w:r>
          <w:rPr>
            <w:rFonts w:ascii="Tahoma" w:hAnsi="Tahoma" w:cs="Tahoma"/>
            <w:color w:val="0000FF"/>
            <w:sz w:val="20"/>
            <w:szCs w:val="20"/>
          </w:rPr>
          <w:t>N 705-ПП</w:t>
        </w:r>
      </w:hyperlink>
      <w:r>
        <w:rPr>
          <w:rFonts w:ascii="Tahoma" w:hAnsi="Tahoma" w:cs="Tahoma"/>
          <w:sz w:val="20"/>
          <w:szCs w:val="20"/>
        </w:rPr>
        <w:t xml:space="preserve">, от 29.12.2016 </w:t>
      </w:r>
      <w:hyperlink r:id="rId49" w:history="1">
        <w:r>
          <w:rPr>
            <w:rFonts w:ascii="Tahoma" w:hAnsi="Tahoma" w:cs="Tahoma"/>
            <w:color w:val="0000FF"/>
            <w:sz w:val="20"/>
            <w:szCs w:val="20"/>
          </w:rPr>
          <w:t>N 962-ПП</w:t>
        </w:r>
      </w:hyperlink>
      <w:r>
        <w:rPr>
          <w:rFonts w:ascii="Tahoma" w:hAnsi="Tahoma" w:cs="Tahoma"/>
          <w:sz w:val="20"/>
          <w:szCs w:val="20"/>
        </w:rPr>
        <w:t>)</w:t>
      </w: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Форма                                                        Приложение N 1</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Порядку</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проведения конкурсного отбора</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предоставление субсидий</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из областного бюджета</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бюджетам </w:t>
      </w:r>
      <w:proofErr w:type="gramStart"/>
      <w:r>
        <w:rPr>
          <w:rFonts w:ascii="Courier New" w:hAnsi="Courier New" w:cs="Courier New"/>
          <w:sz w:val="20"/>
          <w:szCs w:val="20"/>
        </w:rPr>
        <w:t>муниципальных</w:t>
      </w:r>
      <w:proofErr w:type="gramEnd"/>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районов (городских округов),</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расположенных</w:t>
      </w:r>
      <w:proofErr w:type="gramEnd"/>
      <w:r>
        <w:rPr>
          <w:rFonts w:ascii="Courier New" w:hAnsi="Courier New" w:cs="Courier New"/>
          <w:sz w:val="20"/>
          <w:szCs w:val="20"/>
        </w:rPr>
        <w:t xml:space="preserve"> на территории</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Свердловской области,</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информатизацию </w:t>
      </w:r>
      <w:proofErr w:type="gramStart"/>
      <w:r>
        <w:rPr>
          <w:rFonts w:ascii="Courier New" w:hAnsi="Courier New" w:cs="Courier New"/>
          <w:sz w:val="20"/>
          <w:szCs w:val="20"/>
        </w:rPr>
        <w:t>муниципальных</w:t>
      </w:r>
      <w:proofErr w:type="gramEnd"/>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библиотек, в том числе</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комплектование книжных фондов</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(включая приобретение</w:t>
      </w:r>
      <w:proofErr w:type="gramEnd"/>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электронных версий книг</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приобретение (подписку)</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периодических изданий),</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приобретение </w:t>
      </w:r>
      <w:proofErr w:type="gramStart"/>
      <w:r>
        <w:rPr>
          <w:rFonts w:ascii="Courier New" w:hAnsi="Courier New" w:cs="Courier New"/>
          <w:sz w:val="20"/>
          <w:szCs w:val="20"/>
        </w:rPr>
        <w:t>компьютерного</w:t>
      </w:r>
      <w:proofErr w:type="gramEnd"/>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оборудования и лицензионного</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программного обеспечения,</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подключение </w:t>
      </w:r>
      <w:proofErr w:type="gramStart"/>
      <w:r>
        <w:rPr>
          <w:rFonts w:ascii="Courier New" w:hAnsi="Courier New" w:cs="Courier New"/>
          <w:sz w:val="20"/>
          <w:szCs w:val="20"/>
        </w:rPr>
        <w:t>муниципальных</w:t>
      </w:r>
      <w:proofErr w:type="gramEnd"/>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библиотек к сети Интернет,</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создание </w:t>
      </w:r>
      <w:proofErr w:type="gramStart"/>
      <w:r>
        <w:rPr>
          <w:rFonts w:ascii="Courier New" w:hAnsi="Courier New" w:cs="Courier New"/>
          <w:sz w:val="20"/>
          <w:szCs w:val="20"/>
        </w:rPr>
        <w:t>модельных</w:t>
      </w:r>
      <w:proofErr w:type="gramEnd"/>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сельских библиотек</w:t>
      </w:r>
    </w:p>
    <w:p w:rsidR="00452F0A" w:rsidRDefault="00452F0A" w:rsidP="00452F0A">
      <w:pPr>
        <w:autoSpaceDE w:val="0"/>
        <w:autoSpaceDN w:val="0"/>
        <w:adjustRightInd w:val="0"/>
        <w:spacing w:after="0" w:line="240" w:lineRule="auto"/>
        <w:jc w:val="center"/>
        <w:rPr>
          <w:rFonts w:ascii="Tahoma" w:hAnsi="Tahoma" w:cs="Tahoma"/>
          <w:sz w:val="20"/>
          <w:szCs w:val="20"/>
        </w:rPr>
      </w:pPr>
    </w:p>
    <w:p w:rsidR="00452F0A" w:rsidRDefault="00452F0A" w:rsidP="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Список изменяющих документов</w:t>
      </w:r>
    </w:p>
    <w:p w:rsidR="00452F0A" w:rsidRDefault="00452F0A" w:rsidP="00452F0A">
      <w:pPr>
        <w:autoSpaceDE w:val="0"/>
        <w:autoSpaceDN w:val="0"/>
        <w:adjustRightInd w:val="0"/>
        <w:spacing w:after="0" w:line="240" w:lineRule="auto"/>
        <w:jc w:val="center"/>
        <w:rPr>
          <w:rFonts w:ascii="Tahoma" w:hAnsi="Tahoma" w:cs="Tahoma"/>
          <w:sz w:val="20"/>
          <w:szCs w:val="20"/>
        </w:rPr>
      </w:pPr>
      <w:proofErr w:type="gramStart"/>
      <w:r>
        <w:rPr>
          <w:rFonts w:ascii="Tahoma" w:hAnsi="Tahoma" w:cs="Tahoma"/>
          <w:sz w:val="20"/>
          <w:szCs w:val="20"/>
        </w:rPr>
        <w:t>(в ред. Постановлений Правительства Свердловской области</w:t>
      </w:r>
      <w:proofErr w:type="gramEnd"/>
    </w:p>
    <w:p w:rsidR="00452F0A" w:rsidRDefault="00452F0A" w:rsidP="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от 13.05.2014 </w:t>
      </w:r>
      <w:hyperlink r:id="rId50" w:history="1">
        <w:r>
          <w:rPr>
            <w:rFonts w:ascii="Tahoma" w:hAnsi="Tahoma" w:cs="Tahoma"/>
            <w:color w:val="0000FF"/>
            <w:sz w:val="20"/>
            <w:szCs w:val="20"/>
          </w:rPr>
          <w:t>N 406-ПП</w:t>
        </w:r>
      </w:hyperlink>
      <w:r>
        <w:rPr>
          <w:rFonts w:ascii="Tahoma" w:hAnsi="Tahoma" w:cs="Tahoma"/>
          <w:sz w:val="20"/>
          <w:szCs w:val="20"/>
        </w:rPr>
        <w:t xml:space="preserve">, от 05.08.2015 </w:t>
      </w:r>
      <w:hyperlink r:id="rId51" w:history="1">
        <w:r>
          <w:rPr>
            <w:rFonts w:ascii="Tahoma" w:hAnsi="Tahoma" w:cs="Tahoma"/>
            <w:color w:val="0000FF"/>
            <w:sz w:val="20"/>
            <w:szCs w:val="20"/>
          </w:rPr>
          <w:t>N 705-ПП</w:t>
        </w:r>
      </w:hyperlink>
      <w:r>
        <w:rPr>
          <w:rFonts w:ascii="Tahoma" w:hAnsi="Tahoma" w:cs="Tahoma"/>
          <w:sz w:val="20"/>
          <w:szCs w:val="20"/>
        </w:rPr>
        <w:t>)</w:t>
      </w: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Courier New" w:hAnsi="Courier New" w:cs="Courier New"/>
          <w:sz w:val="20"/>
          <w:szCs w:val="20"/>
        </w:rPr>
      </w:pPr>
      <w:bookmarkStart w:id="3" w:name="Par211"/>
      <w:bookmarkEnd w:id="3"/>
      <w:r>
        <w:rPr>
          <w:rFonts w:ascii="Courier New" w:hAnsi="Courier New" w:cs="Courier New"/>
          <w:sz w:val="20"/>
          <w:szCs w:val="20"/>
        </w:rPr>
        <w:t xml:space="preserve">                                  ЗАЯВКА</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УЧАСТИЕ В КОНКУРСНОМ </w:t>
      </w:r>
      <w:proofErr w:type="gramStart"/>
      <w:r>
        <w:rPr>
          <w:rFonts w:ascii="Courier New" w:hAnsi="Courier New" w:cs="Courier New"/>
          <w:sz w:val="20"/>
          <w:szCs w:val="20"/>
        </w:rPr>
        <w:t>ОТБОРЕ</w:t>
      </w:r>
      <w:proofErr w:type="gramEnd"/>
      <w:r>
        <w:rPr>
          <w:rFonts w:ascii="Courier New" w:hAnsi="Courier New" w:cs="Courier New"/>
          <w:sz w:val="20"/>
          <w:szCs w:val="20"/>
        </w:rPr>
        <w:t xml:space="preserve"> НА ПРЕДОСТАВЛЕНИЕ СУБСИДИЙ</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ИНФОРМАТИЗАЦИЮ МУНИЦИПАЛЬНЫХ БИБЛИОТЕК, В ТОМ ЧИСЛЕ</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КОМПЛЕКТОВАНИЕ КНИЖНЫХ ФОНДОВ (ВКЛЮЧАЯ ПРИОБРЕТЕНИЕ</w:t>
      </w:r>
      <w:proofErr w:type="gramEnd"/>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ЭЛЕКТРОННЫХ ВЕРСИЙ КНИГ И ПРИОБРЕТЕНИЕ (ПОДПИСКУ)</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ПЕРИОДИЧЕСКИХ ИЗДАНИЙ), ПРИОБРЕТЕНИЕ КОМПЬЮТЕРНОГО</w:t>
      </w:r>
      <w:proofErr w:type="gramEnd"/>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ОБОРУДОВАНИЯ И ЛИЦЕНЗИОННОГО ПРОГРАММНОГО ОБЕСПЕЧЕНИЯ,</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ПОДКЛЮЧЕНИЕ МУНИЦИПАЛЬНЫХ БИБЛИОТЕК К СЕТИ ИНТЕРНЕТ,</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СОЗДАНИЕ МОДЕЛЬНЫХ СЕЛЬСКИХ БИБЛИОТЕК</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Администрация ______________________________________________________</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направляет  заявку  на выделение субсидии из областного бюджета (и субсидии</w:t>
      </w:r>
      <w:proofErr w:type="gramEnd"/>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из федерального бюджета (при наличии)) </w:t>
      </w:r>
      <w:proofErr w:type="gramStart"/>
      <w:r>
        <w:rPr>
          <w:rFonts w:ascii="Courier New" w:hAnsi="Courier New" w:cs="Courier New"/>
          <w:sz w:val="20"/>
          <w:szCs w:val="20"/>
        </w:rPr>
        <w:t>на</w:t>
      </w:r>
      <w:proofErr w:type="gramEnd"/>
      <w:r>
        <w:rPr>
          <w:rFonts w:ascii="Courier New" w:hAnsi="Courier New" w:cs="Courier New"/>
          <w:sz w:val="20"/>
          <w:szCs w:val="20"/>
        </w:rPr>
        <w:t xml:space="preserve"> _________________________________</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планируемых расходов)</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для ______________________________________________________________________,</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муниципальной библиотеки)</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расположенной</w:t>
      </w:r>
      <w:proofErr w:type="gramEnd"/>
      <w:r>
        <w:rPr>
          <w:rFonts w:ascii="Courier New" w:hAnsi="Courier New" w:cs="Courier New"/>
          <w:sz w:val="20"/>
          <w:szCs w:val="20"/>
        </w:rPr>
        <w:t xml:space="preserve"> по адресу ___________________________________________________</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(юридический адрес муниципальной библиотеки)</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20__ году в сумме __________________________ (сумма прописью) рублей.</w:t>
      </w: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 Справочная информация о муниципальной библиотеке:</w:t>
      </w:r>
    </w:p>
    <w:p w:rsidR="00452F0A" w:rsidRDefault="00452F0A" w:rsidP="00452F0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Ф.И.О. руководителя муниципальной библиотеки _____________________________,</w:t>
      </w:r>
    </w:p>
    <w:p w:rsidR="00452F0A" w:rsidRDefault="00452F0A" w:rsidP="00452F0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контактный телефон, факс _________________________________________________,</w:t>
      </w:r>
    </w:p>
    <w:p w:rsidR="00452F0A" w:rsidRDefault="00452F0A" w:rsidP="00452F0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E-</w:t>
      </w:r>
      <w:proofErr w:type="spellStart"/>
      <w:r>
        <w:rPr>
          <w:rFonts w:ascii="Tahoma" w:hAnsi="Tahoma" w:cs="Tahoma"/>
          <w:sz w:val="20"/>
          <w:szCs w:val="20"/>
        </w:rPr>
        <w:t>mail</w:t>
      </w:r>
      <w:proofErr w:type="spellEnd"/>
      <w:r>
        <w:rPr>
          <w:rFonts w:ascii="Tahoma" w:hAnsi="Tahoma" w:cs="Tahoma"/>
          <w:sz w:val="20"/>
          <w:szCs w:val="20"/>
        </w:rPr>
        <w:t xml:space="preserve"> ___________________________________________________________________.</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3. Планируемая сумма средств </w:t>
      </w:r>
      <w:proofErr w:type="spellStart"/>
      <w:r>
        <w:rPr>
          <w:rFonts w:ascii="Tahoma" w:hAnsi="Tahoma" w:cs="Tahoma"/>
          <w:sz w:val="20"/>
          <w:szCs w:val="20"/>
        </w:rPr>
        <w:t>софинансирования</w:t>
      </w:r>
      <w:proofErr w:type="spellEnd"/>
      <w:r>
        <w:rPr>
          <w:rFonts w:ascii="Tahoma" w:hAnsi="Tahoma" w:cs="Tahoma"/>
          <w:sz w:val="20"/>
          <w:szCs w:val="20"/>
        </w:rPr>
        <w:t xml:space="preserve"> расходов областного бюджета на данные цели, предусмотренная в бюджете муниципального образования, составляет _______________________ (сумма прописью) рублей.</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4. Наименование и реквизиты муниципальной программы, предусматривающей аналогичные мероприятия, ________________________________________________________________________ __________________________________________________________________________.</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5. Приложение N 1 - </w:t>
      </w:r>
      <w:hyperlink w:anchor="Par285" w:history="1">
        <w:r>
          <w:rPr>
            <w:rFonts w:ascii="Tahoma" w:hAnsi="Tahoma" w:cs="Tahoma"/>
            <w:color w:val="0000FF"/>
            <w:sz w:val="20"/>
            <w:szCs w:val="20"/>
          </w:rPr>
          <w:t>план</w:t>
        </w:r>
      </w:hyperlink>
      <w:r>
        <w:rPr>
          <w:rFonts w:ascii="Tahoma" w:hAnsi="Tahoma" w:cs="Tahoma"/>
          <w:sz w:val="20"/>
          <w:szCs w:val="20"/>
        </w:rPr>
        <w:t xml:space="preserve"> использования субсидии за счет средств областного бюджета и средств бюджета муниципального района (городского округа).</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lastRenderedPageBreak/>
        <w:t xml:space="preserve">6. Приложение N 2 - </w:t>
      </w:r>
      <w:hyperlink w:anchor="Par354" w:history="1">
        <w:r>
          <w:rPr>
            <w:rFonts w:ascii="Tahoma" w:hAnsi="Tahoma" w:cs="Tahoma"/>
            <w:color w:val="0000FF"/>
            <w:sz w:val="20"/>
            <w:szCs w:val="20"/>
          </w:rPr>
          <w:t>информация</w:t>
        </w:r>
      </w:hyperlink>
      <w:r>
        <w:rPr>
          <w:rFonts w:ascii="Tahoma" w:hAnsi="Tahoma" w:cs="Tahoma"/>
          <w:sz w:val="20"/>
          <w:szCs w:val="20"/>
        </w:rPr>
        <w:t xml:space="preserve"> об использовании субсидии и выполнении принятых расходных обязательств местного бюджета в 20__ году.</w:t>
      </w: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7. К настоящей заявке прилагаются документы - всего _____ страниц.</w:t>
      </w:r>
    </w:p>
    <w:p w:rsidR="00452F0A" w:rsidRDefault="00452F0A" w:rsidP="00452F0A">
      <w:pPr>
        <w:autoSpaceDE w:val="0"/>
        <w:autoSpaceDN w:val="0"/>
        <w:adjustRightInd w:val="0"/>
        <w:spacing w:after="0" w:line="240" w:lineRule="auto"/>
        <w:jc w:val="both"/>
        <w:rPr>
          <w:rFonts w:ascii="Tahoma" w:hAnsi="Tahoma" w:cs="Tahom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6746"/>
        <w:gridCol w:w="1644"/>
      </w:tblGrid>
      <w:tr w:rsidR="00452F0A">
        <w:tc>
          <w:tcPr>
            <w:tcW w:w="660"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N </w:t>
            </w:r>
            <w:proofErr w:type="gramStart"/>
            <w:r>
              <w:rPr>
                <w:rFonts w:ascii="Tahoma" w:hAnsi="Tahoma" w:cs="Tahoma"/>
                <w:sz w:val="20"/>
                <w:szCs w:val="20"/>
              </w:rPr>
              <w:t>п</w:t>
            </w:r>
            <w:proofErr w:type="gramEnd"/>
            <w:r>
              <w:rPr>
                <w:rFonts w:ascii="Tahoma" w:hAnsi="Tahoma" w:cs="Tahoma"/>
                <w:sz w:val="20"/>
                <w:szCs w:val="20"/>
              </w:rPr>
              <w:t>/п</w:t>
            </w:r>
          </w:p>
        </w:tc>
        <w:tc>
          <w:tcPr>
            <w:tcW w:w="6746"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Наименование документа</w:t>
            </w:r>
          </w:p>
        </w:tc>
        <w:tc>
          <w:tcPr>
            <w:tcW w:w="1644"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Количество страниц</w:t>
            </w:r>
          </w:p>
        </w:tc>
      </w:tr>
      <w:tr w:rsidR="00452F0A">
        <w:tc>
          <w:tcPr>
            <w:tcW w:w="660"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6746"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644"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r>
      <w:tr w:rsidR="00452F0A">
        <w:tc>
          <w:tcPr>
            <w:tcW w:w="660"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6746"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644"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r>
      <w:tr w:rsidR="00452F0A">
        <w:tc>
          <w:tcPr>
            <w:tcW w:w="660"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6746"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644"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r>
      <w:tr w:rsidR="00452F0A">
        <w:tc>
          <w:tcPr>
            <w:tcW w:w="660"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6746"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644"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r>
      <w:tr w:rsidR="00452F0A">
        <w:tc>
          <w:tcPr>
            <w:tcW w:w="660"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6746"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644"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r>
      <w:tr w:rsidR="00452F0A">
        <w:tc>
          <w:tcPr>
            <w:tcW w:w="660"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6746"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644"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r>
    </w:tbl>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8. </w:t>
      </w:r>
      <w:proofErr w:type="gramStart"/>
      <w:r>
        <w:rPr>
          <w:rFonts w:ascii="Tahoma" w:hAnsi="Tahoma" w:cs="Tahoma"/>
          <w:sz w:val="20"/>
          <w:szCs w:val="20"/>
        </w:rPr>
        <w:t>Настоящей заявкой гарантирую полноту и достоверность представленной в заявке информации и прилагаемых к ней документов, подтверждаю право Министерства культуры Свердловской области, не противоречащее требованию о формировании равных для всех участников конкурсного отбора условий, запрашивать у упомянутых в заявке юридических и физических лиц информацию, уточняющую представленные в ней сведения.</w:t>
      </w:r>
      <w:proofErr w:type="gramEnd"/>
    </w:p>
    <w:p w:rsidR="00452F0A" w:rsidRDefault="00452F0A" w:rsidP="00452F0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С порядком отбора заявок на конкурсный отбор </w:t>
      </w:r>
      <w:proofErr w:type="gramStart"/>
      <w:r>
        <w:rPr>
          <w:rFonts w:ascii="Tahoma" w:hAnsi="Tahoma" w:cs="Tahoma"/>
          <w:sz w:val="20"/>
          <w:szCs w:val="20"/>
        </w:rPr>
        <w:t>ознакомлен и согласен</w:t>
      </w:r>
      <w:proofErr w:type="gramEnd"/>
      <w:r>
        <w:rPr>
          <w:rFonts w:ascii="Tahoma" w:hAnsi="Tahoma" w:cs="Tahoma"/>
          <w:sz w:val="20"/>
          <w:szCs w:val="20"/>
        </w:rPr>
        <w:t>.</w:t>
      </w: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органа</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местного самоуправления   ____________________   __________________________</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Форма                                                        Приложение N 1</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Заявке</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участие в конкурсном отборе</w:t>
      </w:r>
    </w:p>
    <w:p w:rsidR="00452F0A" w:rsidRDefault="00452F0A" w:rsidP="00452F0A">
      <w:pPr>
        <w:autoSpaceDE w:val="0"/>
        <w:autoSpaceDN w:val="0"/>
        <w:adjustRightInd w:val="0"/>
        <w:spacing w:after="0" w:line="240" w:lineRule="auto"/>
        <w:jc w:val="center"/>
        <w:rPr>
          <w:rFonts w:ascii="Tahoma" w:hAnsi="Tahoma" w:cs="Tahoma"/>
          <w:sz w:val="20"/>
          <w:szCs w:val="20"/>
        </w:rPr>
      </w:pPr>
    </w:p>
    <w:p w:rsidR="00452F0A" w:rsidRDefault="00452F0A" w:rsidP="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Список изменяющих документов</w:t>
      </w:r>
    </w:p>
    <w:p w:rsidR="00452F0A" w:rsidRDefault="00452F0A" w:rsidP="00452F0A">
      <w:pPr>
        <w:autoSpaceDE w:val="0"/>
        <w:autoSpaceDN w:val="0"/>
        <w:adjustRightInd w:val="0"/>
        <w:spacing w:after="0" w:line="240" w:lineRule="auto"/>
        <w:jc w:val="center"/>
        <w:rPr>
          <w:rFonts w:ascii="Tahoma" w:hAnsi="Tahoma" w:cs="Tahoma"/>
          <w:sz w:val="20"/>
          <w:szCs w:val="20"/>
        </w:rPr>
      </w:pPr>
      <w:proofErr w:type="gramStart"/>
      <w:r>
        <w:rPr>
          <w:rFonts w:ascii="Tahoma" w:hAnsi="Tahoma" w:cs="Tahoma"/>
          <w:sz w:val="20"/>
          <w:szCs w:val="20"/>
        </w:rPr>
        <w:t xml:space="preserve">(в ред. </w:t>
      </w:r>
      <w:hyperlink r:id="rId52" w:history="1">
        <w:r>
          <w:rPr>
            <w:rFonts w:ascii="Tahoma" w:hAnsi="Tahoma" w:cs="Tahoma"/>
            <w:color w:val="0000FF"/>
            <w:sz w:val="20"/>
            <w:szCs w:val="20"/>
          </w:rPr>
          <w:t>Постановления</w:t>
        </w:r>
      </w:hyperlink>
      <w:r>
        <w:rPr>
          <w:rFonts w:ascii="Tahoma" w:hAnsi="Tahoma" w:cs="Tahoma"/>
          <w:sz w:val="20"/>
          <w:szCs w:val="20"/>
        </w:rPr>
        <w:t xml:space="preserve"> Правительства Свердловской области</w:t>
      </w:r>
      <w:proofErr w:type="gramEnd"/>
    </w:p>
    <w:p w:rsidR="00452F0A" w:rsidRDefault="00452F0A" w:rsidP="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от 05.08.2015 N 705-ПП)</w:t>
      </w: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center"/>
        <w:rPr>
          <w:rFonts w:ascii="Tahoma" w:hAnsi="Tahoma" w:cs="Tahoma"/>
          <w:sz w:val="20"/>
          <w:szCs w:val="20"/>
        </w:rPr>
      </w:pPr>
      <w:bookmarkStart w:id="4" w:name="Par285"/>
      <w:bookmarkEnd w:id="4"/>
      <w:r>
        <w:rPr>
          <w:rFonts w:ascii="Tahoma" w:hAnsi="Tahoma" w:cs="Tahoma"/>
          <w:sz w:val="20"/>
          <w:szCs w:val="20"/>
        </w:rPr>
        <w:t>ПЛАН</w:t>
      </w:r>
    </w:p>
    <w:p w:rsidR="00452F0A" w:rsidRDefault="00452F0A" w:rsidP="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ИСПОЛЬЗОВАНИЯ СУБСИДИИ ЗА СЧЕТ СРЕДСТВ ОБЛАСТНОГО</w:t>
      </w:r>
    </w:p>
    <w:p w:rsidR="00452F0A" w:rsidRDefault="00452F0A" w:rsidP="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И ФЕДЕРАЛЬНОГО БЮДЖЕТОВ, СРЕДСТВ БЮДЖЕТА</w:t>
      </w:r>
    </w:p>
    <w:p w:rsidR="00452F0A" w:rsidRDefault="00452F0A" w:rsidP="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МУНИЦИПАЛЬНОГО РАЙОНА (ГОРОДСКОГО ОКРУГА)</w:t>
      </w:r>
    </w:p>
    <w:p w:rsidR="00452F0A" w:rsidRDefault="00452F0A" w:rsidP="00452F0A">
      <w:pPr>
        <w:autoSpaceDE w:val="0"/>
        <w:autoSpaceDN w:val="0"/>
        <w:adjustRightInd w:val="0"/>
        <w:spacing w:after="0" w:line="240" w:lineRule="auto"/>
        <w:jc w:val="both"/>
        <w:rPr>
          <w:rFonts w:ascii="Tahoma" w:hAnsi="Tahoma" w:cs="Tahom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381"/>
        <w:gridCol w:w="1701"/>
        <w:gridCol w:w="1814"/>
        <w:gridCol w:w="1361"/>
        <w:gridCol w:w="1191"/>
      </w:tblGrid>
      <w:tr w:rsidR="00452F0A">
        <w:tc>
          <w:tcPr>
            <w:tcW w:w="567"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N </w:t>
            </w:r>
            <w:proofErr w:type="gramStart"/>
            <w:r>
              <w:rPr>
                <w:rFonts w:ascii="Tahoma" w:hAnsi="Tahoma" w:cs="Tahoma"/>
                <w:sz w:val="20"/>
                <w:szCs w:val="20"/>
              </w:rPr>
              <w:t>п</w:t>
            </w:r>
            <w:proofErr w:type="gramEnd"/>
            <w:r>
              <w:rPr>
                <w:rFonts w:ascii="Tahoma" w:hAnsi="Tahoma" w:cs="Tahoma"/>
                <w:sz w:val="20"/>
                <w:szCs w:val="20"/>
              </w:rPr>
              <w:t>/п</w:t>
            </w:r>
          </w:p>
        </w:tc>
        <w:tc>
          <w:tcPr>
            <w:tcW w:w="238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Наименование статьи расходов</w:t>
            </w:r>
          </w:p>
        </w:tc>
        <w:tc>
          <w:tcPr>
            <w:tcW w:w="170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Расчет (обоснование)</w:t>
            </w:r>
          </w:p>
        </w:tc>
        <w:tc>
          <w:tcPr>
            <w:tcW w:w="1814"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Сумма субсидии из федерального бюджета (при наличии) (рублей)</w:t>
            </w:r>
          </w:p>
        </w:tc>
        <w:tc>
          <w:tcPr>
            <w:tcW w:w="136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Сумма субсидии из областного бюджета (рублей)</w:t>
            </w:r>
          </w:p>
        </w:tc>
        <w:tc>
          <w:tcPr>
            <w:tcW w:w="119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Сумма средств местного бюджета (рублей)</w:t>
            </w:r>
          </w:p>
        </w:tc>
      </w:tr>
      <w:tr w:rsidR="00452F0A">
        <w:tc>
          <w:tcPr>
            <w:tcW w:w="567"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w:t>
            </w:r>
          </w:p>
        </w:tc>
        <w:tc>
          <w:tcPr>
            <w:tcW w:w="238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w:t>
            </w:r>
          </w:p>
        </w:tc>
        <w:tc>
          <w:tcPr>
            <w:tcW w:w="1814"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4</w:t>
            </w:r>
          </w:p>
        </w:tc>
        <w:tc>
          <w:tcPr>
            <w:tcW w:w="136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5</w:t>
            </w:r>
          </w:p>
        </w:tc>
        <w:tc>
          <w:tcPr>
            <w:tcW w:w="119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6</w:t>
            </w:r>
          </w:p>
        </w:tc>
      </w:tr>
      <w:tr w:rsidR="00452F0A">
        <w:tc>
          <w:tcPr>
            <w:tcW w:w="567"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238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70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814"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36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19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r>
      <w:tr w:rsidR="00452F0A">
        <w:tc>
          <w:tcPr>
            <w:tcW w:w="567"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238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70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814"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36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19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r>
      <w:tr w:rsidR="00452F0A">
        <w:tc>
          <w:tcPr>
            <w:tcW w:w="567"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238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70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814"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36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19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r>
      <w:tr w:rsidR="00452F0A">
        <w:tc>
          <w:tcPr>
            <w:tcW w:w="567"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238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70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814"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36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19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r>
      <w:tr w:rsidR="00452F0A">
        <w:tc>
          <w:tcPr>
            <w:tcW w:w="567"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238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70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814"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36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19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r>
      <w:tr w:rsidR="00452F0A">
        <w:tc>
          <w:tcPr>
            <w:tcW w:w="2948" w:type="dxa"/>
            <w:gridSpan w:val="2"/>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Итого</w:t>
            </w:r>
          </w:p>
        </w:tc>
        <w:tc>
          <w:tcPr>
            <w:tcW w:w="170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X</w:t>
            </w:r>
          </w:p>
        </w:tc>
        <w:tc>
          <w:tcPr>
            <w:tcW w:w="1814"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36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19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r>
    </w:tbl>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органа</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местного самоуправления ____________ _________________________</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Tahoma" w:hAnsi="Tahoma" w:cs="Tahoma"/>
          <w:sz w:val="20"/>
          <w:szCs w:val="20"/>
        </w:rPr>
        <w:sectPr w:rsidR="00452F0A" w:rsidSect="006F00FA">
          <w:headerReference w:type="even" r:id="rId53"/>
          <w:headerReference w:type="default" r:id="rId54"/>
          <w:footerReference w:type="even" r:id="rId55"/>
          <w:footerReference w:type="default" r:id="rId56"/>
          <w:headerReference w:type="first" r:id="rId57"/>
          <w:footerReference w:type="first" r:id="rId58"/>
          <w:pgSz w:w="11905" w:h="16838"/>
          <w:pgMar w:top="1134" w:right="567" w:bottom="1134" w:left="1418" w:header="0" w:footer="0" w:gutter="0"/>
          <w:cols w:space="720"/>
          <w:noEndnote/>
          <w:titlePg/>
          <w:docGrid w:linePitch="299"/>
        </w:sectPr>
      </w:pP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Форма                                                        Приложение N 2</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Заявке</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участие в конкурсном отборе</w:t>
      </w:r>
    </w:p>
    <w:p w:rsidR="00452F0A" w:rsidRDefault="00452F0A" w:rsidP="00452F0A">
      <w:pPr>
        <w:autoSpaceDE w:val="0"/>
        <w:autoSpaceDN w:val="0"/>
        <w:adjustRightInd w:val="0"/>
        <w:spacing w:after="0" w:line="240" w:lineRule="auto"/>
        <w:jc w:val="center"/>
        <w:rPr>
          <w:rFonts w:ascii="Tahoma" w:hAnsi="Tahoma" w:cs="Tahoma"/>
          <w:sz w:val="20"/>
          <w:szCs w:val="20"/>
        </w:rPr>
      </w:pPr>
    </w:p>
    <w:p w:rsidR="00452F0A" w:rsidRDefault="00452F0A" w:rsidP="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Список изменяющих документов</w:t>
      </w:r>
    </w:p>
    <w:p w:rsidR="00452F0A" w:rsidRDefault="00452F0A" w:rsidP="00452F0A">
      <w:pPr>
        <w:autoSpaceDE w:val="0"/>
        <w:autoSpaceDN w:val="0"/>
        <w:adjustRightInd w:val="0"/>
        <w:spacing w:after="0" w:line="240" w:lineRule="auto"/>
        <w:jc w:val="center"/>
        <w:rPr>
          <w:rFonts w:ascii="Tahoma" w:hAnsi="Tahoma" w:cs="Tahoma"/>
          <w:sz w:val="20"/>
          <w:szCs w:val="20"/>
        </w:rPr>
      </w:pPr>
      <w:proofErr w:type="gramStart"/>
      <w:r>
        <w:rPr>
          <w:rFonts w:ascii="Tahoma" w:hAnsi="Tahoma" w:cs="Tahoma"/>
          <w:sz w:val="20"/>
          <w:szCs w:val="20"/>
        </w:rPr>
        <w:t xml:space="preserve">(в ред. </w:t>
      </w:r>
      <w:hyperlink r:id="rId59" w:history="1">
        <w:r>
          <w:rPr>
            <w:rFonts w:ascii="Tahoma" w:hAnsi="Tahoma" w:cs="Tahoma"/>
            <w:color w:val="0000FF"/>
            <w:sz w:val="20"/>
            <w:szCs w:val="20"/>
          </w:rPr>
          <w:t>Постановления</w:t>
        </w:r>
      </w:hyperlink>
      <w:r>
        <w:rPr>
          <w:rFonts w:ascii="Tahoma" w:hAnsi="Tahoma" w:cs="Tahoma"/>
          <w:sz w:val="20"/>
          <w:szCs w:val="20"/>
        </w:rPr>
        <w:t xml:space="preserve"> Правительства Свердловской области</w:t>
      </w:r>
      <w:proofErr w:type="gramEnd"/>
    </w:p>
    <w:p w:rsidR="00452F0A" w:rsidRDefault="00452F0A" w:rsidP="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от 05.08.2015 N 705-ПП)</w:t>
      </w: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center"/>
        <w:rPr>
          <w:rFonts w:ascii="Tahoma" w:hAnsi="Tahoma" w:cs="Tahoma"/>
          <w:sz w:val="20"/>
          <w:szCs w:val="20"/>
        </w:rPr>
      </w:pPr>
      <w:bookmarkStart w:id="6" w:name="Par354"/>
      <w:bookmarkEnd w:id="6"/>
      <w:r>
        <w:rPr>
          <w:rFonts w:ascii="Tahoma" w:hAnsi="Tahoma" w:cs="Tahoma"/>
          <w:sz w:val="20"/>
          <w:szCs w:val="20"/>
        </w:rPr>
        <w:t>ИНФОРМАЦИЯ</w:t>
      </w:r>
    </w:p>
    <w:p w:rsidR="00452F0A" w:rsidRDefault="00452F0A" w:rsidP="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ОБ ИСПОЛЬЗОВАНИИ СУБСИДИЙ И ВЫПОЛНЕНИИ ПРИНЯТЫХ</w:t>
      </w:r>
    </w:p>
    <w:p w:rsidR="00452F0A" w:rsidRDefault="00452F0A" w:rsidP="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РАСХОДНЫХ ОБЯЗАТЕЛЬСТВ МЕСТНОГО БЮДЖЕТА В 20__ ГОДУ</w:t>
      </w:r>
    </w:p>
    <w:p w:rsidR="00452F0A" w:rsidRDefault="00452F0A" w:rsidP="00452F0A">
      <w:pPr>
        <w:autoSpaceDE w:val="0"/>
        <w:autoSpaceDN w:val="0"/>
        <w:adjustRightInd w:val="0"/>
        <w:spacing w:after="0" w:line="240" w:lineRule="auto"/>
        <w:jc w:val="both"/>
        <w:rPr>
          <w:rFonts w:ascii="Tahoma" w:hAnsi="Tahoma" w:cs="Tahom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6"/>
        <w:gridCol w:w="1699"/>
        <w:gridCol w:w="989"/>
        <w:gridCol w:w="1114"/>
        <w:gridCol w:w="1267"/>
        <w:gridCol w:w="994"/>
        <w:gridCol w:w="1077"/>
        <w:gridCol w:w="1286"/>
        <w:gridCol w:w="1020"/>
        <w:gridCol w:w="1077"/>
        <w:gridCol w:w="1286"/>
        <w:gridCol w:w="1277"/>
        <w:gridCol w:w="1315"/>
      </w:tblGrid>
      <w:tr w:rsidR="00452F0A">
        <w:tc>
          <w:tcPr>
            <w:tcW w:w="576" w:type="dxa"/>
            <w:vMerge w:val="restart"/>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N </w:t>
            </w:r>
            <w:proofErr w:type="gramStart"/>
            <w:r>
              <w:rPr>
                <w:rFonts w:ascii="Tahoma" w:hAnsi="Tahoma" w:cs="Tahoma"/>
                <w:sz w:val="20"/>
                <w:szCs w:val="20"/>
              </w:rPr>
              <w:t>п</w:t>
            </w:r>
            <w:proofErr w:type="gramEnd"/>
            <w:r>
              <w:rPr>
                <w:rFonts w:ascii="Tahoma" w:hAnsi="Tahoma" w:cs="Tahoma"/>
                <w:sz w:val="20"/>
                <w:szCs w:val="20"/>
              </w:rPr>
              <w:t>/п</w:t>
            </w:r>
          </w:p>
        </w:tc>
        <w:tc>
          <w:tcPr>
            <w:tcW w:w="1699" w:type="dxa"/>
            <w:vMerge w:val="restart"/>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Направление использования субсидии</w:t>
            </w:r>
          </w:p>
        </w:tc>
        <w:tc>
          <w:tcPr>
            <w:tcW w:w="2103" w:type="dxa"/>
            <w:gridSpan w:val="2"/>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Объем средств федерального бюджета (при наличии) (рублей)</w:t>
            </w:r>
          </w:p>
        </w:tc>
        <w:tc>
          <w:tcPr>
            <w:tcW w:w="1267" w:type="dxa"/>
            <w:vMerge w:val="restart"/>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Освоение средств федерального бюджета (процентов)</w:t>
            </w:r>
          </w:p>
        </w:tc>
        <w:tc>
          <w:tcPr>
            <w:tcW w:w="2071" w:type="dxa"/>
            <w:gridSpan w:val="2"/>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Объем средств областного бюджета (рублей)</w:t>
            </w:r>
          </w:p>
        </w:tc>
        <w:tc>
          <w:tcPr>
            <w:tcW w:w="1286" w:type="dxa"/>
            <w:vMerge w:val="restart"/>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Освоение средств областного бюджета (процентов)</w:t>
            </w:r>
          </w:p>
        </w:tc>
        <w:tc>
          <w:tcPr>
            <w:tcW w:w="2097" w:type="dxa"/>
            <w:gridSpan w:val="2"/>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Объем средств местного бюджета (рублей)</w:t>
            </w:r>
          </w:p>
        </w:tc>
        <w:tc>
          <w:tcPr>
            <w:tcW w:w="1286" w:type="dxa"/>
            <w:vMerge w:val="restart"/>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Освоение средств местного бюджета (процентов)</w:t>
            </w:r>
          </w:p>
        </w:tc>
        <w:tc>
          <w:tcPr>
            <w:tcW w:w="1277" w:type="dxa"/>
            <w:vMerge w:val="restart"/>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Неиспользованный остаток средств областного бюджета на 01.01.20__ -</w:t>
            </w:r>
          </w:p>
        </w:tc>
        <w:tc>
          <w:tcPr>
            <w:tcW w:w="1315" w:type="dxa"/>
            <w:vMerge w:val="restart"/>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Неиспользованный остаток средств областного бюджета на 01.01.20__ -</w:t>
            </w:r>
          </w:p>
        </w:tc>
      </w:tr>
      <w:tr w:rsidR="00452F0A">
        <w:tc>
          <w:tcPr>
            <w:tcW w:w="576" w:type="dxa"/>
            <w:vMerge/>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both"/>
              <w:rPr>
                <w:rFonts w:ascii="Tahoma" w:hAnsi="Tahoma" w:cs="Tahoma"/>
                <w:sz w:val="20"/>
                <w:szCs w:val="20"/>
              </w:rPr>
            </w:pPr>
          </w:p>
        </w:tc>
        <w:tc>
          <w:tcPr>
            <w:tcW w:w="1699" w:type="dxa"/>
            <w:vMerge/>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both"/>
              <w:rPr>
                <w:rFonts w:ascii="Tahoma" w:hAnsi="Tahoma" w:cs="Tahoma"/>
                <w:sz w:val="20"/>
                <w:szCs w:val="20"/>
              </w:rPr>
            </w:pPr>
          </w:p>
        </w:tc>
        <w:tc>
          <w:tcPr>
            <w:tcW w:w="989"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полученный</w:t>
            </w:r>
          </w:p>
        </w:tc>
        <w:tc>
          <w:tcPr>
            <w:tcW w:w="1114"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фактически использованный</w:t>
            </w:r>
          </w:p>
        </w:tc>
        <w:tc>
          <w:tcPr>
            <w:tcW w:w="1267" w:type="dxa"/>
            <w:vMerge/>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p>
        </w:tc>
        <w:tc>
          <w:tcPr>
            <w:tcW w:w="994"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полученный</w:t>
            </w:r>
          </w:p>
        </w:tc>
        <w:tc>
          <w:tcPr>
            <w:tcW w:w="1077"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фактически использованный</w:t>
            </w:r>
          </w:p>
        </w:tc>
        <w:tc>
          <w:tcPr>
            <w:tcW w:w="1286" w:type="dxa"/>
            <w:vMerge/>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p>
        </w:tc>
        <w:tc>
          <w:tcPr>
            <w:tcW w:w="1020"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предусмотренный</w:t>
            </w:r>
          </w:p>
        </w:tc>
        <w:tc>
          <w:tcPr>
            <w:tcW w:w="1077"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фактически использованный</w:t>
            </w:r>
          </w:p>
        </w:tc>
        <w:tc>
          <w:tcPr>
            <w:tcW w:w="1286" w:type="dxa"/>
            <w:vMerge/>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p>
        </w:tc>
        <w:tc>
          <w:tcPr>
            <w:tcW w:w="1277" w:type="dxa"/>
            <w:vMerge/>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p>
        </w:tc>
        <w:tc>
          <w:tcPr>
            <w:tcW w:w="1315" w:type="dxa"/>
            <w:vMerge/>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p>
        </w:tc>
      </w:tr>
      <w:tr w:rsidR="00452F0A">
        <w:tc>
          <w:tcPr>
            <w:tcW w:w="576"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w:t>
            </w:r>
          </w:p>
        </w:tc>
        <w:tc>
          <w:tcPr>
            <w:tcW w:w="1699"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w:t>
            </w:r>
          </w:p>
        </w:tc>
        <w:tc>
          <w:tcPr>
            <w:tcW w:w="989"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w:t>
            </w:r>
          </w:p>
        </w:tc>
        <w:tc>
          <w:tcPr>
            <w:tcW w:w="1114"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4</w:t>
            </w:r>
          </w:p>
        </w:tc>
        <w:tc>
          <w:tcPr>
            <w:tcW w:w="1267"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5</w:t>
            </w:r>
          </w:p>
        </w:tc>
        <w:tc>
          <w:tcPr>
            <w:tcW w:w="994"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6</w:t>
            </w:r>
          </w:p>
        </w:tc>
        <w:tc>
          <w:tcPr>
            <w:tcW w:w="1077"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7</w:t>
            </w:r>
          </w:p>
        </w:tc>
        <w:tc>
          <w:tcPr>
            <w:tcW w:w="1286"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8</w:t>
            </w:r>
          </w:p>
        </w:tc>
        <w:tc>
          <w:tcPr>
            <w:tcW w:w="1020"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9</w:t>
            </w:r>
          </w:p>
        </w:tc>
        <w:tc>
          <w:tcPr>
            <w:tcW w:w="1077"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10</w:t>
            </w:r>
          </w:p>
        </w:tc>
        <w:tc>
          <w:tcPr>
            <w:tcW w:w="1286"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11</w:t>
            </w:r>
          </w:p>
        </w:tc>
        <w:tc>
          <w:tcPr>
            <w:tcW w:w="1277"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12</w:t>
            </w:r>
          </w:p>
        </w:tc>
        <w:tc>
          <w:tcPr>
            <w:tcW w:w="1315"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13</w:t>
            </w:r>
          </w:p>
        </w:tc>
      </w:tr>
      <w:tr w:rsidR="00452F0A">
        <w:tc>
          <w:tcPr>
            <w:tcW w:w="576"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699"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989"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114"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267"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994"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077"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286"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020"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077"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286"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277"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315"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r>
      <w:tr w:rsidR="00452F0A">
        <w:tc>
          <w:tcPr>
            <w:tcW w:w="576"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699"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989"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114"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267"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994"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077"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286"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020"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077"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286"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277"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315"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r>
      <w:tr w:rsidR="00452F0A">
        <w:tc>
          <w:tcPr>
            <w:tcW w:w="2275" w:type="dxa"/>
            <w:gridSpan w:val="2"/>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Итого</w:t>
            </w:r>
          </w:p>
        </w:tc>
        <w:tc>
          <w:tcPr>
            <w:tcW w:w="989"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114"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267"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994"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077"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286"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020"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077"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286"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277"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c>
          <w:tcPr>
            <w:tcW w:w="1315"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
        </w:tc>
      </w:tr>
    </w:tbl>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 ___________ ___________________________</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должности)  (подпись)     (расшифровка подписи)</w:t>
      </w:r>
    </w:p>
    <w:p w:rsidR="00452F0A" w:rsidRDefault="00452F0A" w:rsidP="00452F0A">
      <w:pPr>
        <w:autoSpaceDE w:val="0"/>
        <w:autoSpaceDN w:val="0"/>
        <w:adjustRightInd w:val="0"/>
        <w:spacing w:after="0" w:line="240" w:lineRule="auto"/>
        <w:jc w:val="both"/>
        <w:rPr>
          <w:rFonts w:ascii="Courier New" w:hAnsi="Courier New" w:cs="Courier New"/>
          <w:sz w:val="20"/>
          <w:szCs w:val="20"/>
        </w:rPr>
        <w:sectPr w:rsidR="00452F0A">
          <w:pgSz w:w="16838" w:h="11905" w:orient="landscape"/>
          <w:pgMar w:top="595" w:right="840" w:bottom="595" w:left="840" w:header="0" w:footer="0" w:gutter="0"/>
          <w:cols w:space="720"/>
          <w:noEndnote/>
        </w:sectPr>
      </w:pP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Форма                                                       Приложение N 2</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Порядку</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проведения конкурсного отбора</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предоставление субсидий</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из областного бюджета</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бюджетам </w:t>
      </w:r>
      <w:proofErr w:type="gramStart"/>
      <w:r>
        <w:rPr>
          <w:rFonts w:ascii="Courier New" w:hAnsi="Courier New" w:cs="Courier New"/>
          <w:sz w:val="20"/>
          <w:szCs w:val="20"/>
        </w:rPr>
        <w:t>муниципальных</w:t>
      </w:r>
      <w:proofErr w:type="gramEnd"/>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районов (городских округов),</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расположенных</w:t>
      </w:r>
      <w:proofErr w:type="gramEnd"/>
      <w:r>
        <w:rPr>
          <w:rFonts w:ascii="Courier New" w:hAnsi="Courier New" w:cs="Courier New"/>
          <w:sz w:val="20"/>
          <w:szCs w:val="20"/>
        </w:rPr>
        <w:t xml:space="preserve"> на территории</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Свердловской области,</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информатизацию </w:t>
      </w:r>
      <w:proofErr w:type="gramStart"/>
      <w:r>
        <w:rPr>
          <w:rFonts w:ascii="Courier New" w:hAnsi="Courier New" w:cs="Courier New"/>
          <w:sz w:val="20"/>
          <w:szCs w:val="20"/>
        </w:rPr>
        <w:t>муниципальных</w:t>
      </w:r>
      <w:proofErr w:type="gramEnd"/>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библиотек, в том числе</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комплектование книжных фондов</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(включая приобретение</w:t>
      </w:r>
      <w:proofErr w:type="gramEnd"/>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электронных версий книг</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приобретение (подписку)</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периодических изданий),</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приобретение </w:t>
      </w:r>
      <w:proofErr w:type="gramStart"/>
      <w:r>
        <w:rPr>
          <w:rFonts w:ascii="Courier New" w:hAnsi="Courier New" w:cs="Courier New"/>
          <w:sz w:val="20"/>
          <w:szCs w:val="20"/>
        </w:rPr>
        <w:t>компьютерного</w:t>
      </w:r>
      <w:proofErr w:type="gramEnd"/>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оборудования и лицензионного</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программного обеспечения,</w:t>
      </w:r>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подключение </w:t>
      </w:r>
      <w:proofErr w:type="gramStart"/>
      <w:r>
        <w:rPr>
          <w:rFonts w:ascii="Courier New" w:hAnsi="Courier New" w:cs="Courier New"/>
          <w:sz w:val="20"/>
          <w:szCs w:val="20"/>
        </w:rPr>
        <w:t>муниципальных</w:t>
      </w:r>
      <w:proofErr w:type="gramEnd"/>
    </w:p>
    <w:p w:rsidR="00452F0A" w:rsidRDefault="00452F0A" w:rsidP="00452F0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библиотек к сети Интернет</w:t>
      </w:r>
    </w:p>
    <w:p w:rsidR="00452F0A" w:rsidRDefault="00452F0A" w:rsidP="00452F0A">
      <w:pPr>
        <w:autoSpaceDE w:val="0"/>
        <w:autoSpaceDN w:val="0"/>
        <w:adjustRightInd w:val="0"/>
        <w:spacing w:after="0" w:line="240" w:lineRule="auto"/>
        <w:jc w:val="center"/>
        <w:rPr>
          <w:rFonts w:ascii="Tahoma" w:hAnsi="Tahoma" w:cs="Tahoma"/>
          <w:sz w:val="20"/>
          <w:szCs w:val="20"/>
        </w:rPr>
      </w:pPr>
    </w:p>
    <w:p w:rsidR="00452F0A" w:rsidRDefault="00452F0A" w:rsidP="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Список изменяющих документов</w:t>
      </w:r>
    </w:p>
    <w:p w:rsidR="00452F0A" w:rsidRDefault="00452F0A" w:rsidP="00452F0A">
      <w:pPr>
        <w:autoSpaceDE w:val="0"/>
        <w:autoSpaceDN w:val="0"/>
        <w:adjustRightInd w:val="0"/>
        <w:spacing w:after="0" w:line="240" w:lineRule="auto"/>
        <w:jc w:val="center"/>
        <w:rPr>
          <w:rFonts w:ascii="Tahoma" w:hAnsi="Tahoma" w:cs="Tahoma"/>
          <w:sz w:val="20"/>
          <w:szCs w:val="20"/>
        </w:rPr>
      </w:pPr>
      <w:proofErr w:type="gramStart"/>
      <w:r>
        <w:rPr>
          <w:rFonts w:ascii="Tahoma" w:hAnsi="Tahoma" w:cs="Tahoma"/>
          <w:sz w:val="20"/>
          <w:szCs w:val="20"/>
        </w:rPr>
        <w:t>(в ред. Постановлений Правительства Свердловской области</w:t>
      </w:r>
      <w:proofErr w:type="gramEnd"/>
    </w:p>
    <w:p w:rsidR="00452F0A" w:rsidRDefault="00452F0A" w:rsidP="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от 13.05.2014 </w:t>
      </w:r>
      <w:hyperlink r:id="rId60" w:history="1">
        <w:r>
          <w:rPr>
            <w:rFonts w:ascii="Tahoma" w:hAnsi="Tahoma" w:cs="Tahoma"/>
            <w:color w:val="0000FF"/>
            <w:sz w:val="20"/>
            <w:szCs w:val="20"/>
          </w:rPr>
          <w:t>N 406-ПП</w:t>
        </w:r>
      </w:hyperlink>
      <w:r>
        <w:rPr>
          <w:rFonts w:ascii="Tahoma" w:hAnsi="Tahoma" w:cs="Tahoma"/>
          <w:sz w:val="20"/>
          <w:szCs w:val="20"/>
        </w:rPr>
        <w:t xml:space="preserve">, от 29.04.2015 </w:t>
      </w:r>
      <w:hyperlink r:id="rId61" w:history="1">
        <w:r>
          <w:rPr>
            <w:rFonts w:ascii="Tahoma" w:hAnsi="Tahoma" w:cs="Tahoma"/>
            <w:color w:val="0000FF"/>
            <w:sz w:val="20"/>
            <w:szCs w:val="20"/>
          </w:rPr>
          <w:t>N 321-ПП</w:t>
        </w:r>
      </w:hyperlink>
      <w:r>
        <w:rPr>
          <w:rFonts w:ascii="Tahoma" w:hAnsi="Tahoma" w:cs="Tahoma"/>
          <w:sz w:val="20"/>
          <w:szCs w:val="20"/>
        </w:rPr>
        <w:t xml:space="preserve">, от 05.08.2015 </w:t>
      </w:r>
      <w:hyperlink r:id="rId62" w:history="1">
        <w:r>
          <w:rPr>
            <w:rFonts w:ascii="Tahoma" w:hAnsi="Tahoma" w:cs="Tahoma"/>
            <w:color w:val="0000FF"/>
            <w:sz w:val="20"/>
            <w:szCs w:val="20"/>
          </w:rPr>
          <w:t>N 705-ПП</w:t>
        </w:r>
      </w:hyperlink>
      <w:r>
        <w:rPr>
          <w:rFonts w:ascii="Tahoma" w:hAnsi="Tahoma" w:cs="Tahoma"/>
          <w:sz w:val="20"/>
          <w:szCs w:val="20"/>
        </w:rPr>
        <w:t>,</w:t>
      </w:r>
    </w:p>
    <w:p w:rsidR="00452F0A" w:rsidRDefault="00452F0A" w:rsidP="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от 29.12.2016 </w:t>
      </w:r>
      <w:hyperlink r:id="rId63" w:history="1">
        <w:r>
          <w:rPr>
            <w:rFonts w:ascii="Tahoma" w:hAnsi="Tahoma" w:cs="Tahoma"/>
            <w:color w:val="0000FF"/>
            <w:sz w:val="20"/>
            <w:szCs w:val="20"/>
          </w:rPr>
          <w:t>N 962-ПП</w:t>
        </w:r>
      </w:hyperlink>
      <w:r>
        <w:rPr>
          <w:rFonts w:ascii="Tahoma" w:hAnsi="Tahoma" w:cs="Tahoma"/>
          <w:sz w:val="20"/>
          <w:szCs w:val="20"/>
        </w:rPr>
        <w:t>)</w:t>
      </w:r>
    </w:p>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center"/>
        <w:outlineLvl w:val="2"/>
        <w:rPr>
          <w:rFonts w:ascii="Tahoma" w:hAnsi="Tahoma" w:cs="Tahoma"/>
          <w:sz w:val="20"/>
          <w:szCs w:val="20"/>
        </w:rPr>
      </w:pPr>
      <w:bookmarkStart w:id="7" w:name="Par460"/>
      <w:bookmarkEnd w:id="7"/>
      <w:r>
        <w:rPr>
          <w:rFonts w:ascii="Tahoma" w:hAnsi="Tahoma" w:cs="Tahoma"/>
          <w:sz w:val="20"/>
          <w:szCs w:val="20"/>
        </w:rPr>
        <w:t>КРИТЕРИИ</w:t>
      </w:r>
    </w:p>
    <w:p w:rsidR="00452F0A" w:rsidRDefault="00452F0A" w:rsidP="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ОТБОРА МУНИЦИПАЛЬНЫХ ОБРАЗОВАНИЙ,</w:t>
      </w:r>
    </w:p>
    <w:p w:rsidR="00452F0A" w:rsidRDefault="00452F0A" w:rsidP="00452F0A">
      <w:pPr>
        <w:autoSpaceDE w:val="0"/>
        <w:autoSpaceDN w:val="0"/>
        <w:adjustRightInd w:val="0"/>
        <w:spacing w:after="0" w:line="240" w:lineRule="auto"/>
        <w:jc w:val="center"/>
        <w:rPr>
          <w:rFonts w:ascii="Tahoma" w:hAnsi="Tahoma" w:cs="Tahoma"/>
          <w:sz w:val="20"/>
          <w:szCs w:val="20"/>
        </w:rPr>
      </w:pPr>
      <w:proofErr w:type="gramStart"/>
      <w:r>
        <w:rPr>
          <w:rFonts w:ascii="Tahoma" w:hAnsi="Tahoma" w:cs="Tahoma"/>
          <w:sz w:val="20"/>
          <w:szCs w:val="20"/>
        </w:rPr>
        <w:t>РАСПОЛОЖЕННЫХ</w:t>
      </w:r>
      <w:proofErr w:type="gramEnd"/>
      <w:r>
        <w:rPr>
          <w:rFonts w:ascii="Tahoma" w:hAnsi="Tahoma" w:cs="Tahoma"/>
          <w:sz w:val="20"/>
          <w:szCs w:val="20"/>
        </w:rPr>
        <w:t xml:space="preserve"> НА ТЕРРИТОРИИ СВЕРДЛОВСКОЙ ОБЛАСТИ,</w:t>
      </w:r>
    </w:p>
    <w:p w:rsidR="00452F0A" w:rsidRDefault="00452F0A" w:rsidP="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ДЛЯ ПРЕДОСТАВЛЕНИЯ СУБСИДИЙ НА ИНФОРМАТИЗАЦИЮ</w:t>
      </w:r>
    </w:p>
    <w:p w:rsidR="00452F0A" w:rsidRDefault="00452F0A" w:rsidP="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МУНИЦИПАЛЬНЫХ БИБЛИОТЕК, В ТОМ ЧИСЛЕ КОМПЛЕКТОВАНИЕ</w:t>
      </w:r>
    </w:p>
    <w:p w:rsidR="00452F0A" w:rsidRDefault="00452F0A" w:rsidP="00452F0A">
      <w:pPr>
        <w:autoSpaceDE w:val="0"/>
        <w:autoSpaceDN w:val="0"/>
        <w:adjustRightInd w:val="0"/>
        <w:spacing w:after="0" w:line="240" w:lineRule="auto"/>
        <w:jc w:val="center"/>
        <w:rPr>
          <w:rFonts w:ascii="Tahoma" w:hAnsi="Tahoma" w:cs="Tahoma"/>
          <w:sz w:val="20"/>
          <w:szCs w:val="20"/>
        </w:rPr>
      </w:pPr>
      <w:proofErr w:type="gramStart"/>
      <w:r>
        <w:rPr>
          <w:rFonts w:ascii="Tahoma" w:hAnsi="Tahoma" w:cs="Tahoma"/>
          <w:sz w:val="20"/>
          <w:szCs w:val="20"/>
        </w:rPr>
        <w:t>КНИЖНЫХ ФОНДОВ (ВКЛЮЧАЯ ПРИОБРЕТЕНИЕ ЭЛЕКТРОННЫХ ВЕРСИЙ</w:t>
      </w:r>
      <w:proofErr w:type="gramEnd"/>
    </w:p>
    <w:p w:rsidR="00452F0A" w:rsidRDefault="00452F0A" w:rsidP="00452F0A">
      <w:pPr>
        <w:autoSpaceDE w:val="0"/>
        <w:autoSpaceDN w:val="0"/>
        <w:adjustRightInd w:val="0"/>
        <w:spacing w:after="0" w:line="240" w:lineRule="auto"/>
        <w:jc w:val="center"/>
        <w:rPr>
          <w:rFonts w:ascii="Tahoma" w:hAnsi="Tahoma" w:cs="Tahoma"/>
          <w:sz w:val="20"/>
          <w:szCs w:val="20"/>
        </w:rPr>
      </w:pPr>
      <w:proofErr w:type="gramStart"/>
      <w:r>
        <w:rPr>
          <w:rFonts w:ascii="Tahoma" w:hAnsi="Tahoma" w:cs="Tahoma"/>
          <w:sz w:val="20"/>
          <w:szCs w:val="20"/>
        </w:rPr>
        <w:t>КНИГ И ПРИОБРЕТЕНИЕ (ПОДПИСКУ) ПЕРИОДИЧЕСКИХ ИЗДАНИЙ),</w:t>
      </w:r>
      <w:proofErr w:type="gramEnd"/>
    </w:p>
    <w:p w:rsidR="00452F0A" w:rsidRDefault="00452F0A" w:rsidP="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ПРИОБРЕТЕНИЕ КОМПЬЮТЕРНОГО ОБОРУДОВАНИЯ</w:t>
      </w:r>
    </w:p>
    <w:p w:rsidR="00452F0A" w:rsidRDefault="00452F0A" w:rsidP="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И ЛИЦЕНЗИОННОГО ПРОГРАММНОГО ОБЕСПЕЧЕНИЯ,</w:t>
      </w:r>
    </w:p>
    <w:p w:rsidR="00452F0A" w:rsidRDefault="00452F0A" w:rsidP="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ПОДКЛЮЧЕНИЕ МУНИЦИПАЛЬНЫХ БИБЛИОТЕК</w:t>
      </w:r>
    </w:p>
    <w:p w:rsidR="00452F0A" w:rsidRDefault="00452F0A" w:rsidP="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К ИНФОРМАЦИОННО-КОММУНИКАЦИОННОЙ СЕТИ ИНТЕРНЕТ</w:t>
      </w:r>
    </w:p>
    <w:p w:rsidR="00452F0A" w:rsidRDefault="00452F0A" w:rsidP="00452F0A">
      <w:pPr>
        <w:autoSpaceDE w:val="0"/>
        <w:autoSpaceDN w:val="0"/>
        <w:adjustRightInd w:val="0"/>
        <w:spacing w:after="0" w:line="240" w:lineRule="auto"/>
        <w:jc w:val="both"/>
        <w:rPr>
          <w:rFonts w:ascii="Tahoma" w:hAnsi="Tahoma" w:cs="Tahom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4"/>
        <w:gridCol w:w="6520"/>
        <w:gridCol w:w="1699"/>
      </w:tblGrid>
      <w:tr w:rsidR="00452F0A">
        <w:tc>
          <w:tcPr>
            <w:tcW w:w="814"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N строки</w:t>
            </w:r>
          </w:p>
        </w:tc>
        <w:tc>
          <w:tcPr>
            <w:tcW w:w="6520"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Наименование критерия</w:t>
            </w:r>
          </w:p>
        </w:tc>
        <w:tc>
          <w:tcPr>
            <w:tcW w:w="1699"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Максимальный балл</w:t>
            </w:r>
          </w:p>
        </w:tc>
      </w:tr>
      <w:tr w:rsidR="00452F0A">
        <w:tc>
          <w:tcPr>
            <w:tcW w:w="814"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w:t>
            </w:r>
          </w:p>
        </w:tc>
        <w:tc>
          <w:tcPr>
            <w:tcW w:w="6520"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w:t>
            </w:r>
          </w:p>
        </w:tc>
        <w:tc>
          <w:tcPr>
            <w:tcW w:w="1699"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w:t>
            </w:r>
          </w:p>
        </w:tc>
      </w:tr>
      <w:tr w:rsidR="00452F0A">
        <w:tc>
          <w:tcPr>
            <w:tcW w:w="814"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w:t>
            </w:r>
          </w:p>
        </w:tc>
        <w:tc>
          <w:tcPr>
            <w:tcW w:w="6520"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r>
              <w:rPr>
                <w:rFonts w:ascii="Tahoma" w:hAnsi="Tahoma" w:cs="Tahoma"/>
                <w:sz w:val="20"/>
                <w:szCs w:val="20"/>
              </w:rPr>
              <w:t>Доля библиотек, не имеющих доступа к информационно-коммуникационной сети Интернет (далее - сеть Интернет) (менее 20 процентов - 1 балл, от 20 до 50 процентов - 2 балла, от 50 до 70 процентов - 3 балла, свыше 70 процентов - 5 баллов)</w:t>
            </w:r>
          </w:p>
        </w:tc>
        <w:tc>
          <w:tcPr>
            <w:tcW w:w="1699"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5</w:t>
            </w:r>
          </w:p>
        </w:tc>
      </w:tr>
      <w:tr w:rsidR="00452F0A">
        <w:tc>
          <w:tcPr>
            <w:tcW w:w="814"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w:t>
            </w:r>
          </w:p>
        </w:tc>
        <w:tc>
          <w:tcPr>
            <w:tcW w:w="6520"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r>
              <w:rPr>
                <w:rFonts w:ascii="Tahoma" w:hAnsi="Tahoma" w:cs="Tahoma"/>
                <w:sz w:val="20"/>
                <w:szCs w:val="20"/>
              </w:rPr>
              <w:t>Доля компьютерного оборудования, находящегося в эксплуатации более 5 лет (менее 20 процентов - 1 балл, от 20 до 40 процентов - 2 балла, от 40 до 60 процентов - 3 балла, от 60 до 80 процентов - 4 балла, свыше 80 процентов - 5 баллов)</w:t>
            </w:r>
          </w:p>
        </w:tc>
        <w:tc>
          <w:tcPr>
            <w:tcW w:w="1699"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5</w:t>
            </w:r>
          </w:p>
        </w:tc>
      </w:tr>
      <w:tr w:rsidR="00452F0A">
        <w:tc>
          <w:tcPr>
            <w:tcW w:w="814"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w:t>
            </w:r>
          </w:p>
        </w:tc>
        <w:tc>
          <w:tcPr>
            <w:tcW w:w="6520"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автоматизированной библиотечно-информационной системы (есть - 1 балл, нет - 2 балла)</w:t>
            </w:r>
          </w:p>
        </w:tc>
        <w:tc>
          <w:tcPr>
            <w:tcW w:w="1699"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w:t>
            </w:r>
          </w:p>
        </w:tc>
      </w:tr>
      <w:tr w:rsidR="00452F0A">
        <w:tc>
          <w:tcPr>
            <w:tcW w:w="814"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4.</w:t>
            </w:r>
          </w:p>
        </w:tc>
        <w:tc>
          <w:tcPr>
            <w:tcW w:w="6520"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Доля библиотечного фонда, отраженного в электронном каталоге </w:t>
            </w:r>
            <w:r>
              <w:rPr>
                <w:rFonts w:ascii="Tahoma" w:hAnsi="Tahoma" w:cs="Tahoma"/>
                <w:sz w:val="20"/>
                <w:szCs w:val="20"/>
              </w:rPr>
              <w:lastRenderedPageBreak/>
              <w:t>(менее 10 процентов - 5 баллов, от 10 до 20 процентов - 3 балла, от 20 до 50 процентов - 2 балла, более 50 процентов - 1 балл)</w:t>
            </w:r>
          </w:p>
        </w:tc>
        <w:tc>
          <w:tcPr>
            <w:tcW w:w="1699"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lastRenderedPageBreak/>
              <w:t>5</w:t>
            </w:r>
          </w:p>
        </w:tc>
      </w:tr>
      <w:tr w:rsidR="00452F0A">
        <w:tc>
          <w:tcPr>
            <w:tcW w:w="814"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lastRenderedPageBreak/>
              <w:t>5.</w:t>
            </w:r>
          </w:p>
        </w:tc>
        <w:tc>
          <w:tcPr>
            <w:tcW w:w="6520"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r>
              <w:rPr>
                <w:rFonts w:ascii="Tahoma" w:hAnsi="Tahoma" w:cs="Tahoma"/>
                <w:sz w:val="20"/>
                <w:szCs w:val="20"/>
              </w:rPr>
              <w:t>Доля библиотек, имеющих сайты или веб-страницы в сети Интернет (менее 10 процентов - 4 балла, от 10 до 30 процентов - 3 балла, от 30 до 60 процентов - 2 балла, более 60 процентов - 1 балл)</w:t>
            </w:r>
          </w:p>
        </w:tc>
        <w:tc>
          <w:tcPr>
            <w:tcW w:w="1699"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4</w:t>
            </w:r>
          </w:p>
        </w:tc>
      </w:tr>
      <w:tr w:rsidR="00452F0A">
        <w:tc>
          <w:tcPr>
            <w:tcW w:w="814"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6.</w:t>
            </w:r>
          </w:p>
        </w:tc>
        <w:tc>
          <w:tcPr>
            <w:tcW w:w="6520"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roofErr w:type="gramStart"/>
            <w:r>
              <w:rPr>
                <w:rFonts w:ascii="Tahoma" w:hAnsi="Tahoma" w:cs="Tahoma"/>
                <w:sz w:val="20"/>
                <w:szCs w:val="20"/>
              </w:rPr>
              <w:t>Количество экземпляров новых поступлений в библиотечные фонды общедоступных библиотек в расчете на 1000 жителей (менее 25 экземпляров - 5 баллов, от 25 до 50 экземпляров - 4 балла, от 50 до 100 экземпляров - 3 балла, от 100 до 170 экземпляров - 2 балла, от 170 до 250 экземпляров - 1 балл, свыше 250 экземпляров - 0 баллов)</w:t>
            </w:r>
            <w:proofErr w:type="gramEnd"/>
          </w:p>
        </w:tc>
        <w:tc>
          <w:tcPr>
            <w:tcW w:w="1699"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5</w:t>
            </w:r>
          </w:p>
        </w:tc>
      </w:tr>
      <w:tr w:rsidR="00452F0A">
        <w:tc>
          <w:tcPr>
            <w:tcW w:w="814"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7.</w:t>
            </w:r>
          </w:p>
        </w:tc>
        <w:tc>
          <w:tcPr>
            <w:tcW w:w="6520"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Обеспеченность книгами на 1 пользователя общедоступных библиотек (менее 10 экземпляров - 5 баллов, от 10 до 25 экземпляров - 3 балла, от 25 до 40 экземпляров - 2 балла, </w:t>
            </w:r>
            <w:proofErr w:type="gramStart"/>
            <w:r>
              <w:rPr>
                <w:rFonts w:ascii="Tahoma" w:hAnsi="Tahoma" w:cs="Tahoma"/>
                <w:sz w:val="20"/>
                <w:szCs w:val="20"/>
              </w:rPr>
              <w:t>от</w:t>
            </w:r>
            <w:proofErr w:type="gramEnd"/>
            <w:r>
              <w:rPr>
                <w:rFonts w:ascii="Tahoma" w:hAnsi="Tahoma" w:cs="Tahoma"/>
                <w:sz w:val="20"/>
                <w:szCs w:val="20"/>
              </w:rPr>
              <w:t xml:space="preserve"> 40 </w:t>
            </w:r>
            <w:proofErr w:type="gramStart"/>
            <w:r>
              <w:rPr>
                <w:rFonts w:ascii="Tahoma" w:hAnsi="Tahoma" w:cs="Tahoma"/>
                <w:sz w:val="20"/>
                <w:szCs w:val="20"/>
              </w:rPr>
              <w:t>до</w:t>
            </w:r>
            <w:proofErr w:type="gramEnd"/>
            <w:r>
              <w:rPr>
                <w:rFonts w:ascii="Tahoma" w:hAnsi="Tahoma" w:cs="Tahoma"/>
                <w:sz w:val="20"/>
                <w:szCs w:val="20"/>
              </w:rPr>
              <w:t xml:space="preserve"> 60 экземпляров - 1 балл, свыше 60 экземпляров - 0 баллов)</w:t>
            </w:r>
          </w:p>
        </w:tc>
        <w:tc>
          <w:tcPr>
            <w:tcW w:w="1699"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5</w:t>
            </w:r>
          </w:p>
        </w:tc>
      </w:tr>
      <w:tr w:rsidR="00452F0A">
        <w:tc>
          <w:tcPr>
            <w:tcW w:w="814"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8.</w:t>
            </w:r>
          </w:p>
        </w:tc>
        <w:tc>
          <w:tcPr>
            <w:tcW w:w="6520"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r>
              <w:rPr>
                <w:rFonts w:ascii="Tahoma" w:hAnsi="Tahoma" w:cs="Tahoma"/>
                <w:sz w:val="20"/>
                <w:szCs w:val="20"/>
              </w:rPr>
              <w:t>Охват населения библиотечным обслуживанием (от 25 до 35 процентов жителей - 1 балл, от 35 до 50 процентов жителей - 2 балла, от 50 до 70 процентов жителей - 3 балла, свыше 70 процентов жителей - 5 баллов)</w:t>
            </w:r>
          </w:p>
        </w:tc>
        <w:tc>
          <w:tcPr>
            <w:tcW w:w="1699"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5</w:t>
            </w:r>
          </w:p>
        </w:tc>
      </w:tr>
      <w:tr w:rsidR="00452F0A">
        <w:tc>
          <w:tcPr>
            <w:tcW w:w="814"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9.</w:t>
            </w:r>
          </w:p>
        </w:tc>
        <w:tc>
          <w:tcPr>
            <w:tcW w:w="6520"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r>
              <w:rPr>
                <w:rFonts w:ascii="Tahoma" w:hAnsi="Tahoma" w:cs="Tahoma"/>
                <w:sz w:val="20"/>
                <w:szCs w:val="20"/>
              </w:rPr>
              <w:t>Количество посещений библиотек на 1 жителя (менее 2 посещений - 1 балл, от 2 до 4 посещений - 2 балла, от 4 до 7 посещений - 3 балла, свыше 7 посещений - 5 баллов)</w:t>
            </w:r>
          </w:p>
        </w:tc>
        <w:tc>
          <w:tcPr>
            <w:tcW w:w="1699"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5</w:t>
            </w:r>
          </w:p>
        </w:tc>
      </w:tr>
      <w:tr w:rsidR="00452F0A">
        <w:tc>
          <w:tcPr>
            <w:tcW w:w="814"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10.</w:t>
            </w:r>
          </w:p>
        </w:tc>
        <w:tc>
          <w:tcPr>
            <w:tcW w:w="6520"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r>
              <w:rPr>
                <w:rFonts w:ascii="Tahoma" w:hAnsi="Tahoma" w:cs="Tahoma"/>
                <w:sz w:val="20"/>
                <w:szCs w:val="20"/>
              </w:rPr>
              <w:t>Количество книговыдач на 1 жителя (до 5 экземпляров - 1 балл, от 5 до 8 экземпляров - 2 балла, от 8 до 15 экземпляров - 3 балла, свыше 15 экземпляров - 5 баллов)</w:t>
            </w:r>
          </w:p>
        </w:tc>
        <w:tc>
          <w:tcPr>
            <w:tcW w:w="1699"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5</w:t>
            </w:r>
          </w:p>
        </w:tc>
      </w:tr>
      <w:tr w:rsidR="00452F0A">
        <w:tc>
          <w:tcPr>
            <w:tcW w:w="814"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11.</w:t>
            </w:r>
          </w:p>
        </w:tc>
        <w:tc>
          <w:tcPr>
            <w:tcW w:w="6520"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r>
              <w:rPr>
                <w:rFonts w:ascii="Tahoma" w:hAnsi="Tahoma" w:cs="Tahoma"/>
                <w:sz w:val="20"/>
                <w:szCs w:val="20"/>
              </w:rPr>
              <w:t>Увеличение количества библиотек, имеющих широкополосный доступ к сети Интернет со скоростью не ниже 256 Кбит (1 балл за каждую единицу)</w:t>
            </w:r>
          </w:p>
        </w:tc>
        <w:tc>
          <w:tcPr>
            <w:tcW w:w="1699"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10</w:t>
            </w:r>
          </w:p>
        </w:tc>
      </w:tr>
      <w:tr w:rsidR="00452F0A">
        <w:tc>
          <w:tcPr>
            <w:tcW w:w="814"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12.</w:t>
            </w:r>
          </w:p>
        </w:tc>
        <w:tc>
          <w:tcPr>
            <w:tcW w:w="6520"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r>
              <w:rPr>
                <w:rFonts w:ascii="Tahoma" w:hAnsi="Tahoma" w:cs="Tahoma"/>
                <w:sz w:val="20"/>
                <w:szCs w:val="20"/>
              </w:rPr>
              <w:t>Увеличение количества библиографических записей в электронном каталоге библиотек муниципального образования по сравнению с предыдущим годом (от 1 до 10 процентов - 1 балл, свыше 10 процентов - 2 балла)</w:t>
            </w:r>
          </w:p>
        </w:tc>
        <w:tc>
          <w:tcPr>
            <w:tcW w:w="1699"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w:t>
            </w:r>
          </w:p>
        </w:tc>
      </w:tr>
      <w:tr w:rsidR="00452F0A">
        <w:tc>
          <w:tcPr>
            <w:tcW w:w="814"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13.</w:t>
            </w:r>
          </w:p>
        </w:tc>
        <w:tc>
          <w:tcPr>
            <w:tcW w:w="6520"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r>
              <w:rPr>
                <w:rFonts w:ascii="Tahoma" w:hAnsi="Tahoma" w:cs="Tahoma"/>
                <w:sz w:val="20"/>
                <w:szCs w:val="20"/>
              </w:rPr>
              <w:t>Увеличение количества документов библиотечного фонда, переведенных в электронную форму (оцифрованные и приобретенные электронные издания), по сравнению с предыдущим годом (от 1 до 5 процентов - 1 балл, от 5 до 10 процентов - 2 балла, свыше 10 процентов - 4 балла)</w:t>
            </w:r>
          </w:p>
        </w:tc>
        <w:tc>
          <w:tcPr>
            <w:tcW w:w="1699"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4</w:t>
            </w:r>
          </w:p>
        </w:tc>
      </w:tr>
      <w:tr w:rsidR="00452F0A">
        <w:tc>
          <w:tcPr>
            <w:tcW w:w="814"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14.</w:t>
            </w:r>
          </w:p>
        </w:tc>
        <w:tc>
          <w:tcPr>
            <w:tcW w:w="6520"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в муниципальном образовании в предыдущем году размера среднемесячной заработной платы работников учреждений культуры не ниже среднемесячной заработной платы работников учреждений культуры, установленной Планом мероприятий ("дорожной картой") "Изменения в отраслях социальной сферы, направленные на повышение эффективности сферы культуры в Свердловской области", - 5 баллов</w:t>
            </w:r>
          </w:p>
        </w:tc>
        <w:tc>
          <w:tcPr>
            <w:tcW w:w="1699"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5</w:t>
            </w:r>
          </w:p>
        </w:tc>
      </w:tr>
      <w:tr w:rsidR="00452F0A">
        <w:tc>
          <w:tcPr>
            <w:tcW w:w="814"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15.</w:t>
            </w:r>
          </w:p>
        </w:tc>
        <w:tc>
          <w:tcPr>
            <w:tcW w:w="6520"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r>
              <w:rPr>
                <w:rFonts w:ascii="Tahoma" w:hAnsi="Tahoma" w:cs="Tahoma"/>
                <w:sz w:val="20"/>
                <w:szCs w:val="20"/>
              </w:rPr>
              <w:t>ИТОГО баллов</w:t>
            </w:r>
          </w:p>
        </w:tc>
        <w:tc>
          <w:tcPr>
            <w:tcW w:w="1699"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67</w:t>
            </w:r>
          </w:p>
        </w:tc>
      </w:tr>
    </w:tbl>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center"/>
        <w:outlineLvl w:val="2"/>
        <w:rPr>
          <w:rFonts w:ascii="Tahoma" w:hAnsi="Tahoma" w:cs="Tahoma"/>
          <w:sz w:val="20"/>
          <w:szCs w:val="20"/>
        </w:rPr>
      </w:pPr>
    </w:p>
    <w:p w:rsidR="00452F0A" w:rsidRDefault="00452F0A" w:rsidP="00452F0A">
      <w:pPr>
        <w:autoSpaceDE w:val="0"/>
        <w:autoSpaceDN w:val="0"/>
        <w:adjustRightInd w:val="0"/>
        <w:spacing w:after="0" w:line="240" w:lineRule="auto"/>
        <w:jc w:val="center"/>
        <w:outlineLvl w:val="2"/>
        <w:rPr>
          <w:rFonts w:ascii="Tahoma" w:hAnsi="Tahoma" w:cs="Tahoma"/>
          <w:sz w:val="20"/>
          <w:szCs w:val="20"/>
        </w:rPr>
      </w:pPr>
      <w:r>
        <w:rPr>
          <w:rFonts w:ascii="Tahoma" w:hAnsi="Tahoma" w:cs="Tahoma"/>
          <w:sz w:val="20"/>
          <w:szCs w:val="20"/>
        </w:rPr>
        <w:lastRenderedPageBreak/>
        <w:t>КРИТЕРИИ</w:t>
      </w:r>
    </w:p>
    <w:p w:rsidR="00452F0A" w:rsidRDefault="00452F0A" w:rsidP="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ОТБОРА МУНИЦИПАЛЬНЫХ ОБРАЗОВАНИЙ, РАСПОЛОЖЕННЫХ</w:t>
      </w:r>
    </w:p>
    <w:p w:rsidR="00452F0A" w:rsidRDefault="00452F0A" w:rsidP="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НА ТЕРРИТОРИИ СВЕРДЛОВСКОЙ ОБЛАСТИ, ДЛЯ ПРЕДОСТАВЛЕНИЯ</w:t>
      </w:r>
    </w:p>
    <w:p w:rsidR="00452F0A" w:rsidRDefault="00452F0A" w:rsidP="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СУБСИДИЙ НА СОЗДАНИЕ МОДЕЛЬНЫХ СЕЛЬСКИХ БИБЛИОТЕК</w:t>
      </w:r>
    </w:p>
    <w:p w:rsidR="00452F0A" w:rsidRDefault="00452F0A" w:rsidP="00452F0A">
      <w:pPr>
        <w:autoSpaceDE w:val="0"/>
        <w:autoSpaceDN w:val="0"/>
        <w:adjustRightInd w:val="0"/>
        <w:spacing w:after="0" w:line="240" w:lineRule="auto"/>
        <w:jc w:val="both"/>
        <w:rPr>
          <w:rFonts w:ascii="Tahoma" w:hAnsi="Tahoma" w:cs="Tahom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452F0A">
        <w:tc>
          <w:tcPr>
            <w:tcW w:w="567"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N </w:t>
            </w:r>
            <w:proofErr w:type="gramStart"/>
            <w:r>
              <w:rPr>
                <w:rFonts w:ascii="Tahoma" w:hAnsi="Tahoma" w:cs="Tahoma"/>
                <w:sz w:val="20"/>
                <w:szCs w:val="20"/>
              </w:rPr>
              <w:t>п</w:t>
            </w:r>
            <w:proofErr w:type="gramEnd"/>
            <w:r>
              <w:rPr>
                <w:rFonts w:ascii="Tahoma" w:hAnsi="Tahoma" w:cs="Tahoma"/>
                <w:sz w:val="20"/>
                <w:szCs w:val="20"/>
              </w:rPr>
              <w:t>/п</w:t>
            </w:r>
          </w:p>
        </w:tc>
        <w:tc>
          <w:tcPr>
            <w:tcW w:w="6803"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Наименование критерия</w:t>
            </w:r>
          </w:p>
        </w:tc>
        <w:tc>
          <w:tcPr>
            <w:tcW w:w="170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Максимальный балл</w:t>
            </w:r>
          </w:p>
        </w:tc>
      </w:tr>
      <w:tr w:rsidR="00452F0A">
        <w:tc>
          <w:tcPr>
            <w:tcW w:w="567"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w:t>
            </w:r>
          </w:p>
        </w:tc>
        <w:tc>
          <w:tcPr>
            <w:tcW w:w="6803"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w:t>
            </w:r>
          </w:p>
        </w:tc>
      </w:tr>
      <w:tr w:rsidR="00452F0A">
        <w:tc>
          <w:tcPr>
            <w:tcW w:w="567"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w:t>
            </w:r>
          </w:p>
        </w:tc>
        <w:tc>
          <w:tcPr>
            <w:tcW w:w="6803"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Количество жителей в сельском населенном пункте, в котором </w:t>
            </w:r>
            <w:proofErr w:type="gramStart"/>
            <w:r>
              <w:rPr>
                <w:rFonts w:ascii="Tahoma" w:hAnsi="Tahoma" w:cs="Tahoma"/>
                <w:sz w:val="20"/>
                <w:szCs w:val="20"/>
              </w:rPr>
              <w:t>расположена</w:t>
            </w:r>
            <w:proofErr w:type="gramEnd"/>
            <w:r>
              <w:rPr>
                <w:rFonts w:ascii="Tahoma" w:hAnsi="Tahoma" w:cs="Tahoma"/>
                <w:sz w:val="20"/>
                <w:szCs w:val="20"/>
              </w:rPr>
              <w:t xml:space="preserve"> библиотека (более 1000 человек - 5 баллов, от 500 до 100 человек - 3 балла, менее 500 человек - 0 баллов)</w:t>
            </w:r>
          </w:p>
        </w:tc>
        <w:tc>
          <w:tcPr>
            <w:tcW w:w="170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5</w:t>
            </w:r>
          </w:p>
        </w:tc>
      </w:tr>
      <w:tr w:rsidR="00452F0A">
        <w:tc>
          <w:tcPr>
            <w:tcW w:w="567"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w:t>
            </w:r>
          </w:p>
        </w:tc>
        <w:tc>
          <w:tcPr>
            <w:tcW w:w="6803"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Наличие в населенном пункте, в котором </w:t>
            </w:r>
            <w:proofErr w:type="gramStart"/>
            <w:r>
              <w:rPr>
                <w:rFonts w:ascii="Tahoma" w:hAnsi="Tahoma" w:cs="Tahoma"/>
                <w:sz w:val="20"/>
                <w:szCs w:val="20"/>
              </w:rPr>
              <w:t>расположена</w:t>
            </w:r>
            <w:proofErr w:type="gramEnd"/>
            <w:r>
              <w:rPr>
                <w:rFonts w:ascii="Tahoma" w:hAnsi="Tahoma" w:cs="Tahoma"/>
                <w:sz w:val="20"/>
                <w:szCs w:val="20"/>
              </w:rPr>
              <w:t xml:space="preserve"> библиотека, сельскохозяйственного, перерабатывающего производства, дорог с твердым покрытием (наличие - 5 баллов, отсутствие - 0 баллов)</w:t>
            </w:r>
          </w:p>
        </w:tc>
        <w:tc>
          <w:tcPr>
            <w:tcW w:w="170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5</w:t>
            </w:r>
          </w:p>
        </w:tc>
      </w:tr>
      <w:tr w:rsidR="00452F0A">
        <w:tc>
          <w:tcPr>
            <w:tcW w:w="567"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w:t>
            </w:r>
          </w:p>
        </w:tc>
        <w:tc>
          <w:tcPr>
            <w:tcW w:w="6803"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Наличие в населенном пункте, в котором расположена библиотека, </w:t>
            </w:r>
            <w:proofErr w:type="gramStart"/>
            <w:r>
              <w:rPr>
                <w:rFonts w:ascii="Tahoma" w:hAnsi="Tahoma" w:cs="Tahoma"/>
                <w:sz w:val="20"/>
                <w:szCs w:val="20"/>
              </w:rPr>
              <w:t>развернутой</w:t>
            </w:r>
            <w:proofErr w:type="gramEnd"/>
            <w:r>
              <w:rPr>
                <w:rFonts w:ascii="Tahoma" w:hAnsi="Tahoma" w:cs="Tahoma"/>
                <w:sz w:val="20"/>
                <w:szCs w:val="20"/>
              </w:rPr>
              <w:t xml:space="preserve"> социальной инфраструктуры (например: средняя школа, детский сад, почта, фельдшерский пункт) (наличие - 5 баллов, отсутствие - 0 баллов)</w:t>
            </w:r>
          </w:p>
        </w:tc>
        <w:tc>
          <w:tcPr>
            <w:tcW w:w="170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5</w:t>
            </w:r>
          </w:p>
        </w:tc>
      </w:tr>
      <w:tr w:rsidR="00452F0A">
        <w:tc>
          <w:tcPr>
            <w:tcW w:w="567"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4.</w:t>
            </w:r>
          </w:p>
        </w:tc>
        <w:tc>
          <w:tcPr>
            <w:tcW w:w="6803"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отремонтированного, оснащенного библиотечной мебелью помещения не менее 70 кв. м для создания модельной сельской библиотеки (наличие - 5 баллов, отсутствие - 0 баллов)</w:t>
            </w:r>
          </w:p>
        </w:tc>
        <w:tc>
          <w:tcPr>
            <w:tcW w:w="170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5</w:t>
            </w:r>
          </w:p>
        </w:tc>
      </w:tr>
      <w:tr w:rsidR="00452F0A">
        <w:tc>
          <w:tcPr>
            <w:tcW w:w="567"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5.</w:t>
            </w:r>
          </w:p>
        </w:tc>
        <w:tc>
          <w:tcPr>
            <w:tcW w:w="6803"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в помещении для создания модельной сельской библиотеки охранной сигнализации (наличие - 5 баллов, отсутствие - 0 баллов)</w:t>
            </w:r>
          </w:p>
        </w:tc>
        <w:tc>
          <w:tcPr>
            <w:tcW w:w="170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5</w:t>
            </w:r>
          </w:p>
        </w:tc>
      </w:tr>
      <w:tr w:rsidR="00452F0A">
        <w:tc>
          <w:tcPr>
            <w:tcW w:w="567"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6.</w:t>
            </w:r>
          </w:p>
        </w:tc>
        <w:tc>
          <w:tcPr>
            <w:tcW w:w="6803"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roofErr w:type="gramStart"/>
            <w:r>
              <w:rPr>
                <w:rFonts w:ascii="Tahoma" w:hAnsi="Tahoma" w:cs="Tahoma"/>
                <w:sz w:val="20"/>
                <w:szCs w:val="20"/>
              </w:rPr>
              <w:t>Объем библиотечного фонда (более 10 тыс. экземпляров - 5 баллов, от 6 до 10 тыс. экземпляров - 3 балла, менее 6 тыс. экземпляров - 0 баллов)</w:t>
            </w:r>
            <w:proofErr w:type="gramEnd"/>
          </w:p>
        </w:tc>
        <w:tc>
          <w:tcPr>
            <w:tcW w:w="170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5</w:t>
            </w:r>
          </w:p>
        </w:tc>
      </w:tr>
      <w:tr w:rsidR="00452F0A">
        <w:tc>
          <w:tcPr>
            <w:tcW w:w="567"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7.</w:t>
            </w:r>
          </w:p>
        </w:tc>
        <w:tc>
          <w:tcPr>
            <w:tcW w:w="6803"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proofErr w:type="gramStart"/>
            <w:r>
              <w:rPr>
                <w:rFonts w:ascii="Tahoma" w:hAnsi="Tahoma" w:cs="Tahoma"/>
                <w:sz w:val="20"/>
                <w:szCs w:val="20"/>
              </w:rPr>
              <w:t>Наличие каналов связи и технических возможностей для подключения модельной сельской библиотеки к сети Интернет (наличие широкополосного доступа к сети Интернет со скоростью доступа не ниже 256 Кбит/сек. - 5 баллов, наличие доступа к сети Интернет со скоростью ниже 256 Кбит/сек. - 3 балла, библиотека в настоящее время не подключена к сети Интернет, но имеет техническую возможность для подключения - 1 балл</w:t>
            </w:r>
            <w:proofErr w:type="gramEnd"/>
            <w:r>
              <w:rPr>
                <w:rFonts w:ascii="Tahoma" w:hAnsi="Tahoma" w:cs="Tahoma"/>
                <w:sz w:val="20"/>
                <w:szCs w:val="20"/>
              </w:rPr>
              <w:t>, библиотека не имеет технической возможности для подключения к сети Интернет - 0 баллов)</w:t>
            </w:r>
          </w:p>
        </w:tc>
        <w:tc>
          <w:tcPr>
            <w:tcW w:w="170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5</w:t>
            </w:r>
          </w:p>
        </w:tc>
      </w:tr>
      <w:tr w:rsidR="00452F0A">
        <w:tc>
          <w:tcPr>
            <w:tcW w:w="567"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8.</w:t>
            </w:r>
          </w:p>
        </w:tc>
        <w:tc>
          <w:tcPr>
            <w:tcW w:w="6803"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обученных специалистов, имеющих свидетельство о повышении квалификации государственного образца, выданного не ранее 5 лет до года подачи заявки (наличие - 5 баллов, отсутствие 0 баллов)</w:t>
            </w:r>
          </w:p>
        </w:tc>
        <w:tc>
          <w:tcPr>
            <w:tcW w:w="170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5</w:t>
            </w:r>
          </w:p>
        </w:tc>
      </w:tr>
      <w:tr w:rsidR="00452F0A">
        <w:tc>
          <w:tcPr>
            <w:tcW w:w="567"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9.</w:t>
            </w:r>
          </w:p>
        </w:tc>
        <w:tc>
          <w:tcPr>
            <w:tcW w:w="6803"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Среднее количество посещений библиотеки на 1 жителя в год (более 10 посещений - 5 баллов, от 5 до 10 посещений - 3 балла, от 3 до 5 посещений - 2 балла, </w:t>
            </w:r>
            <w:proofErr w:type="gramStart"/>
            <w:r>
              <w:rPr>
                <w:rFonts w:ascii="Tahoma" w:hAnsi="Tahoma" w:cs="Tahoma"/>
                <w:sz w:val="20"/>
                <w:szCs w:val="20"/>
              </w:rPr>
              <w:t>от</w:t>
            </w:r>
            <w:proofErr w:type="gramEnd"/>
            <w:r>
              <w:rPr>
                <w:rFonts w:ascii="Tahoma" w:hAnsi="Tahoma" w:cs="Tahoma"/>
                <w:sz w:val="20"/>
                <w:szCs w:val="20"/>
              </w:rPr>
              <w:t xml:space="preserve"> 1,5 </w:t>
            </w:r>
            <w:proofErr w:type="gramStart"/>
            <w:r>
              <w:rPr>
                <w:rFonts w:ascii="Tahoma" w:hAnsi="Tahoma" w:cs="Tahoma"/>
                <w:sz w:val="20"/>
                <w:szCs w:val="20"/>
              </w:rPr>
              <w:t>до</w:t>
            </w:r>
            <w:proofErr w:type="gramEnd"/>
            <w:r>
              <w:rPr>
                <w:rFonts w:ascii="Tahoma" w:hAnsi="Tahoma" w:cs="Tahoma"/>
                <w:sz w:val="20"/>
                <w:szCs w:val="20"/>
              </w:rPr>
              <w:t xml:space="preserve"> 3 посещений - 1 балл, менее 1,5 посещения - 0 баллов)</w:t>
            </w:r>
          </w:p>
        </w:tc>
        <w:tc>
          <w:tcPr>
            <w:tcW w:w="170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5</w:t>
            </w:r>
          </w:p>
        </w:tc>
      </w:tr>
      <w:tr w:rsidR="00452F0A">
        <w:tc>
          <w:tcPr>
            <w:tcW w:w="567"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10.</w:t>
            </w:r>
          </w:p>
        </w:tc>
        <w:tc>
          <w:tcPr>
            <w:tcW w:w="6803"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r>
              <w:rPr>
                <w:rFonts w:ascii="Tahoma" w:hAnsi="Tahoma" w:cs="Tahoma"/>
                <w:sz w:val="20"/>
                <w:szCs w:val="20"/>
              </w:rPr>
              <w:t>Количество книговыдач на 1 жителя в год (более 10 экземпляров - 5 баллов, от 5 до 10 экземпляров - 3 балла, от 3 до 5 экземпляров - 1 балл, менее 3 экземпляров - 0 баллов)</w:t>
            </w:r>
          </w:p>
        </w:tc>
        <w:tc>
          <w:tcPr>
            <w:tcW w:w="170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5</w:t>
            </w:r>
          </w:p>
        </w:tc>
      </w:tr>
      <w:tr w:rsidR="00452F0A">
        <w:tc>
          <w:tcPr>
            <w:tcW w:w="567"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lastRenderedPageBreak/>
              <w:t>11.</w:t>
            </w:r>
          </w:p>
        </w:tc>
        <w:tc>
          <w:tcPr>
            <w:tcW w:w="6803"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r>
              <w:rPr>
                <w:rFonts w:ascii="Tahoma" w:hAnsi="Tahoma" w:cs="Tahoma"/>
                <w:sz w:val="20"/>
                <w:szCs w:val="20"/>
              </w:rPr>
              <w:t>Охват населения библиотечным обслуживанием (свыше 70 процентов жителей - 5 баллов, от 50 до 70 процентов жителей - 3 балла, от 35 до 50 процентов жителей - 2 балла, от 25 до 35 процентов жителей - 1 балл, до 25 процентов - 0 баллов)</w:t>
            </w:r>
          </w:p>
        </w:tc>
        <w:tc>
          <w:tcPr>
            <w:tcW w:w="170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5</w:t>
            </w:r>
          </w:p>
        </w:tc>
      </w:tr>
      <w:tr w:rsidR="00452F0A">
        <w:tc>
          <w:tcPr>
            <w:tcW w:w="7370" w:type="dxa"/>
            <w:gridSpan w:val="2"/>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rPr>
                <w:rFonts w:ascii="Tahoma" w:hAnsi="Tahoma" w:cs="Tahoma"/>
                <w:sz w:val="20"/>
                <w:szCs w:val="20"/>
              </w:rPr>
            </w:pPr>
            <w:r>
              <w:rPr>
                <w:rFonts w:ascii="Tahoma" w:hAnsi="Tahoma" w:cs="Tahoma"/>
                <w:sz w:val="20"/>
                <w:szCs w:val="20"/>
              </w:rPr>
              <w:t>ИТОГО баллов</w:t>
            </w:r>
          </w:p>
        </w:tc>
        <w:tc>
          <w:tcPr>
            <w:tcW w:w="1701" w:type="dxa"/>
            <w:tcBorders>
              <w:top w:val="single" w:sz="4" w:space="0" w:color="auto"/>
              <w:left w:val="single" w:sz="4" w:space="0" w:color="auto"/>
              <w:bottom w:val="single" w:sz="4" w:space="0" w:color="auto"/>
              <w:right w:val="single" w:sz="4" w:space="0" w:color="auto"/>
            </w:tcBorders>
          </w:tcPr>
          <w:p w:rsidR="00452F0A" w:rsidRDefault="00452F0A">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55</w:t>
            </w:r>
          </w:p>
        </w:tc>
      </w:tr>
    </w:tbl>
    <w:p w:rsidR="00452F0A" w:rsidRDefault="00452F0A" w:rsidP="00452F0A">
      <w:pPr>
        <w:autoSpaceDE w:val="0"/>
        <w:autoSpaceDN w:val="0"/>
        <w:adjustRightInd w:val="0"/>
        <w:spacing w:after="0" w:line="240" w:lineRule="auto"/>
        <w:jc w:val="both"/>
        <w:rPr>
          <w:rFonts w:ascii="Tahoma" w:hAnsi="Tahoma" w:cs="Tahoma"/>
          <w:sz w:val="20"/>
          <w:szCs w:val="20"/>
        </w:rPr>
      </w:pPr>
    </w:p>
    <w:p w:rsidR="00452F0A" w:rsidRDefault="00452F0A" w:rsidP="00452F0A">
      <w:pPr>
        <w:autoSpaceDE w:val="0"/>
        <w:autoSpaceDN w:val="0"/>
        <w:adjustRightInd w:val="0"/>
        <w:spacing w:after="0" w:line="240" w:lineRule="auto"/>
        <w:jc w:val="both"/>
        <w:rPr>
          <w:rFonts w:ascii="Tahoma" w:hAnsi="Tahoma" w:cs="Tahoma"/>
          <w:sz w:val="20"/>
          <w:szCs w:val="20"/>
        </w:rPr>
      </w:pPr>
    </w:p>
    <w:p w:rsidR="006C24DC" w:rsidRDefault="006C24DC" w:rsidP="006C24DC">
      <w:pPr>
        <w:pStyle w:val="ConsPlusNormal"/>
        <w:jc w:val="both"/>
      </w:pPr>
    </w:p>
    <w:sectPr w:rsidR="006C24DC" w:rsidSect="004F482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978" w:rsidRDefault="00145978" w:rsidP="006F00FA">
      <w:pPr>
        <w:spacing w:after="0" w:line="240" w:lineRule="auto"/>
      </w:pPr>
      <w:r>
        <w:separator/>
      </w:r>
    </w:p>
  </w:endnote>
  <w:endnote w:type="continuationSeparator" w:id="0">
    <w:p w:rsidR="00145978" w:rsidRDefault="00145978" w:rsidP="006F0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0FA" w:rsidRDefault="006F00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0FA" w:rsidRDefault="006F00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0FA" w:rsidRDefault="006F00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978" w:rsidRDefault="00145978" w:rsidP="006F00FA">
      <w:pPr>
        <w:spacing w:after="0" w:line="240" w:lineRule="auto"/>
      </w:pPr>
      <w:r>
        <w:separator/>
      </w:r>
    </w:p>
  </w:footnote>
  <w:footnote w:type="continuationSeparator" w:id="0">
    <w:p w:rsidR="00145978" w:rsidRDefault="00145978" w:rsidP="006F0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0FA" w:rsidRDefault="006F00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891550"/>
      <w:docPartObj>
        <w:docPartGallery w:val="Page Numbers (Top of Page)"/>
        <w:docPartUnique/>
      </w:docPartObj>
    </w:sdtPr>
    <w:sdtContent>
      <w:p w:rsidR="006F00FA" w:rsidRDefault="006F00FA">
        <w:pPr>
          <w:pStyle w:val="a3"/>
          <w:jc w:val="center"/>
        </w:pPr>
      </w:p>
      <w:p w:rsidR="006F00FA" w:rsidRDefault="006F00FA">
        <w:pPr>
          <w:pStyle w:val="a3"/>
          <w:jc w:val="center"/>
        </w:pPr>
      </w:p>
      <w:bookmarkStart w:id="5" w:name="_GoBack"/>
      <w:bookmarkEnd w:id="5"/>
      <w:p w:rsidR="006F00FA" w:rsidRDefault="006F00FA">
        <w:pPr>
          <w:pStyle w:val="a3"/>
          <w:jc w:val="center"/>
        </w:pPr>
        <w:r>
          <w:fldChar w:fldCharType="begin"/>
        </w:r>
        <w:r>
          <w:instrText>PAGE   \* MERGEFORMAT</w:instrText>
        </w:r>
        <w:r>
          <w:fldChar w:fldCharType="separate"/>
        </w:r>
        <w:r>
          <w:rPr>
            <w:noProof/>
          </w:rPr>
          <w:t>2</w:t>
        </w:r>
        <w:r>
          <w:fldChar w:fldCharType="end"/>
        </w:r>
      </w:p>
    </w:sdtContent>
  </w:sdt>
  <w:p w:rsidR="006F00FA" w:rsidRDefault="006F00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0FA" w:rsidRDefault="006F00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FC5"/>
    <w:rsid w:val="00145978"/>
    <w:rsid w:val="00452F0A"/>
    <w:rsid w:val="004A0FC5"/>
    <w:rsid w:val="006C24DC"/>
    <w:rsid w:val="006F00FA"/>
    <w:rsid w:val="008C1334"/>
    <w:rsid w:val="00C6193E"/>
    <w:rsid w:val="00CF2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4DC"/>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C24DC"/>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rsid w:val="006F00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00FA"/>
  </w:style>
  <w:style w:type="paragraph" w:styleId="a5">
    <w:name w:val="footer"/>
    <w:basedOn w:val="a"/>
    <w:link w:val="a6"/>
    <w:uiPriority w:val="99"/>
    <w:unhideWhenUsed/>
    <w:rsid w:val="006F00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00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4DC"/>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C24DC"/>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rsid w:val="006F00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00FA"/>
  </w:style>
  <w:style w:type="paragraph" w:styleId="a5">
    <w:name w:val="footer"/>
    <w:basedOn w:val="a"/>
    <w:link w:val="a6"/>
    <w:uiPriority w:val="99"/>
    <w:unhideWhenUsed/>
    <w:rsid w:val="006F00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0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342D675D62751989D6C0717984AB9AEEB92ECC579EAE76075482DA9E0F835033E82A74123AF8234084236Fn4HAQ" TargetMode="External"/><Relationship Id="rId18" Type="http://schemas.openxmlformats.org/officeDocument/2006/relationships/hyperlink" Target="consultantplus://offline/ref=15342D675D62751989D6C0717984AB9AEEB92ECC579FA776065882DA9E0F835033E82A74123AF82340842266n4HDQ" TargetMode="External"/><Relationship Id="rId26" Type="http://schemas.openxmlformats.org/officeDocument/2006/relationships/hyperlink" Target="consultantplus://offline/ref=15342D675D62751989D6C0717984AB9AEEB92ECC579FA776065882DA9E0F835033E82A74123AF82340842266n4HCQ" TargetMode="External"/><Relationship Id="rId39" Type="http://schemas.openxmlformats.org/officeDocument/2006/relationships/hyperlink" Target="consultantplus://offline/ref=15342D675D62751989D6C0717984AB9AEEB92ECC5793AE72085082DA9E0F835033E82A74123AF8234084226Fn4HAQ" TargetMode="External"/><Relationship Id="rId21" Type="http://schemas.openxmlformats.org/officeDocument/2006/relationships/hyperlink" Target="consultantplus://offline/ref=15342D675D62751989D6C0717984AB9AEEB92ECC579FA776065882DA9E0F835033E82A74123AF82340842266n4HDQ" TargetMode="External"/><Relationship Id="rId34" Type="http://schemas.openxmlformats.org/officeDocument/2006/relationships/hyperlink" Target="consultantplus://offline/ref=15342D675D62751989D6C0717984AB9AEEB92ECC5792AA76005282DA9E0F835033E82A74123AF82340842167n4H7Q" TargetMode="External"/><Relationship Id="rId42" Type="http://schemas.openxmlformats.org/officeDocument/2006/relationships/hyperlink" Target="consultantplus://offline/ref=15342D675D62751989D6C0717984AB9AEEB92ECC579FAE77055082DA9E0F835033E82A74123AF82340842161n4H6Q" TargetMode="External"/><Relationship Id="rId47" Type="http://schemas.openxmlformats.org/officeDocument/2006/relationships/hyperlink" Target="consultantplus://offline/ref=15342D675D62751989D6C0717984AB9AEEB92ECC5795AA74055682DA9E0F835033E82A74123AF8234084236En4HEQ" TargetMode="External"/><Relationship Id="rId50" Type="http://schemas.openxmlformats.org/officeDocument/2006/relationships/hyperlink" Target="consultantplus://offline/ref=15342D675D62751989D6C0717984AB9AEEB92ECC5795AA74055682DA9E0F835033E82A74123AF82340842360n4HCQ" TargetMode="External"/><Relationship Id="rId55" Type="http://schemas.openxmlformats.org/officeDocument/2006/relationships/footer" Target="footer1.xml"/><Relationship Id="rId63" Type="http://schemas.openxmlformats.org/officeDocument/2006/relationships/hyperlink" Target="consultantplus://offline/ref=15342D675D62751989D6C0717984AB9AEEB92ECC579FAE77055082DA9E0F835033E82A74123AF82340842160n4HEQ" TargetMode="External"/><Relationship Id="rId7" Type="http://schemas.openxmlformats.org/officeDocument/2006/relationships/hyperlink" Target="consultantplus://offline/ref=15342D675D62751989D6C0717984AB9AEEB92ECC5795AA74055682DA9E0F835033E82A74123AF82340842360n4HCQ" TargetMode="External"/><Relationship Id="rId2" Type="http://schemas.microsoft.com/office/2007/relationships/stylesWithEffects" Target="stylesWithEffects.xml"/><Relationship Id="rId16" Type="http://schemas.openxmlformats.org/officeDocument/2006/relationships/hyperlink" Target="consultantplus://offline/ref=15342D675D62751989D6C0717984AB9AEEB92ECC5793AA7B075882DA9E0F835033E82A74123AF82340842166n4HBQ" TargetMode="External"/><Relationship Id="rId20" Type="http://schemas.openxmlformats.org/officeDocument/2006/relationships/hyperlink" Target="consultantplus://offline/ref=15342D675D62751989D6C0717984AB9AEEB92ECC5793AA7B075882DA9E0F835033E82A74123AF82340842166n4HBQ" TargetMode="External"/><Relationship Id="rId29" Type="http://schemas.openxmlformats.org/officeDocument/2006/relationships/hyperlink" Target="consultantplus://offline/ref=15342D675D62751989D6C0717984AB9AEEB92ECC5795AA74055682DA9E0F835033E82A74123AF82340842360n4H6Q" TargetMode="External"/><Relationship Id="rId41" Type="http://schemas.openxmlformats.org/officeDocument/2006/relationships/hyperlink" Target="consultantplus://offline/ref=15342D675D62751989D6C0717984AB9AEEB92ECC5793AA7B075882DA9E0F835033E82A74123AF82340842166n4HBQ" TargetMode="External"/><Relationship Id="rId54" Type="http://schemas.openxmlformats.org/officeDocument/2006/relationships/header" Target="header2.xml"/><Relationship Id="rId62" Type="http://schemas.openxmlformats.org/officeDocument/2006/relationships/hyperlink" Target="consultantplus://offline/ref=15342D675D62751989D6C0717984AB9AEEB92ECC5793AA7B075882DA9E0F835033E82A74123AF82340842164n4H7Q"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5342D675D62751989D6C0717984AB9AEEB92ECC5793AA7B075882DA9E0F835033E82A74123AF82340842166n4HCQ" TargetMode="External"/><Relationship Id="rId24" Type="http://schemas.openxmlformats.org/officeDocument/2006/relationships/hyperlink" Target="consultantplus://offline/ref=15342D675D62751989D6C0717984AB9AEEB92ECC579EAE76075482DA9E0F835033E82A74123AF8234084236Fn4HAQ" TargetMode="External"/><Relationship Id="rId32" Type="http://schemas.openxmlformats.org/officeDocument/2006/relationships/hyperlink" Target="consultantplus://offline/ref=15342D675D62751989D6C0717984AB9AEEB92ECC5793AA7B075882DA9E0F835033E82A74123AF82340842165n4HCQ" TargetMode="External"/><Relationship Id="rId37" Type="http://schemas.openxmlformats.org/officeDocument/2006/relationships/hyperlink" Target="consultantplus://offline/ref=15342D675D62751989D6C0717984AB9AEEB92ECC5792AF73075882DA9E0F835033E82A74123AF82340842365n4H6Q" TargetMode="External"/><Relationship Id="rId40" Type="http://schemas.openxmlformats.org/officeDocument/2006/relationships/hyperlink" Target="consultantplus://offline/ref=15342D675D62751989D6C0717984AB9AEEB92ECC5795AA74055682DA9E0F835033E82A74123AF82340842360n4HCQ" TargetMode="External"/><Relationship Id="rId45" Type="http://schemas.openxmlformats.org/officeDocument/2006/relationships/hyperlink" Target="consultantplus://offline/ref=15342D675D62751989D6C0717984AB9AEEB92ECC5793AA7B075882DA9E0F835033E82A74123AF82340842165n4H7Q"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15342D675D62751989D6C0717984AB9AEEB92ECC579FA776065882DA9E0F835033E82A74123AF82340842266n4HEQ" TargetMode="External"/><Relationship Id="rId23" Type="http://schemas.openxmlformats.org/officeDocument/2006/relationships/hyperlink" Target="consultantplus://offline/ref=15342D675D62751989D6C0717984AB9AEEB92ECC5793AA7B075882DA9E0F835033E82A74123AF82340842166n4HAQ" TargetMode="External"/><Relationship Id="rId28" Type="http://schemas.openxmlformats.org/officeDocument/2006/relationships/hyperlink" Target="consultantplus://offline/ref=15342D675D62751989D6C0717984AB9AEEB92ECC5795AA74055682DA9E0F835033E82A74123AF82340842360n4H6Q" TargetMode="External"/><Relationship Id="rId36" Type="http://schemas.openxmlformats.org/officeDocument/2006/relationships/hyperlink" Target="consultantplus://offline/ref=15342D675D62751989D6C0717984AB9AEEB92ECC579FA776065882DA9E0F835033E82A74123AF82340842265n4HEQ" TargetMode="External"/><Relationship Id="rId49" Type="http://schemas.openxmlformats.org/officeDocument/2006/relationships/hyperlink" Target="consultantplus://offline/ref=15342D675D62751989D6C0717984AB9AEEB92ECC579FAE77055082DA9E0F835033E82A74123AF82340842160n4HFQ" TargetMode="External"/><Relationship Id="rId57" Type="http://schemas.openxmlformats.org/officeDocument/2006/relationships/header" Target="header3.xml"/><Relationship Id="rId61" Type="http://schemas.openxmlformats.org/officeDocument/2006/relationships/hyperlink" Target="consultantplus://offline/ref=15342D675D62751989D6C0717984AB9AEEB92ECC5793AE72085082DA9E0F835033E82A74123AF8234084226Fn4H8Q" TargetMode="External"/><Relationship Id="rId10" Type="http://schemas.openxmlformats.org/officeDocument/2006/relationships/hyperlink" Target="consultantplus://offline/ref=15342D675D62751989D6C0717984AB9AEEB92ECC5793AE72085082DA9E0F835033E82A74123AF8234084226Fn4HBQ" TargetMode="External"/><Relationship Id="rId19" Type="http://schemas.openxmlformats.org/officeDocument/2006/relationships/hyperlink" Target="consultantplus://offline/ref=15342D675D62751989D6C0717984AB9AEEB92ECC5795AA74055682DA9E0F835033E82A74123AF82340842360n4HAQ" TargetMode="External"/><Relationship Id="rId31" Type="http://schemas.openxmlformats.org/officeDocument/2006/relationships/hyperlink" Target="consultantplus://offline/ref=15342D675D62751989D6C0717984AB9AEEB92ECC579FA776065882DA9E0F835033E82A74123AF82340842266n4HAQ" TargetMode="External"/><Relationship Id="rId44" Type="http://schemas.openxmlformats.org/officeDocument/2006/relationships/hyperlink" Target="consultantplus://offline/ref=15342D675D62751989D6C0717984AB9AEEB92ECC5795AA74055682DA9E0F835033E82A74123AF8234084236Fn4H7Q" TargetMode="External"/><Relationship Id="rId52" Type="http://schemas.openxmlformats.org/officeDocument/2006/relationships/hyperlink" Target="consultantplus://offline/ref=15342D675D62751989D6C0717984AB9AEEB92ECC5793AA7B075882DA9E0F835033E82A74123AF82340842163n4HBQ" TargetMode="External"/><Relationship Id="rId60" Type="http://schemas.openxmlformats.org/officeDocument/2006/relationships/hyperlink" Target="consultantplus://offline/ref=15342D675D62751989D6C0717984AB9AEEB92ECC5795AA74055682DA9E0F835033E82A74123AF82340842360n4HCQ"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5342D675D62751989D6C0717984AB9AEEB92ECC5792AA76005282DA9E0F835033E82A74123AF82340842167n4H7Q" TargetMode="External"/><Relationship Id="rId14" Type="http://schemas.openxmlformats.org/officeDocument/2006/relationships/hyperlink" Target="consultantplus://offline/ref=15342D675D62751989D6C0717984AB9AEEB92ECC579FAE77055082DA9E0F835033E82A74123AF82340842161n4H7Q" TargetMode="External"/><Relationship Id="rId22" Type="http://schemas.openxmlformats.org/officeDocument/2006/relationships/hyperlink" Target="consultantplus://offline/ref=15342D675D62751989D6C0717984AB9AEEB92ECC5795AA74055682DA9E0F835033E82A74123AF82340842360n4H8Q" TargetMode="External"/><Relationship Id="rId27" Type="http://schemas.openxmlformats.org/officeDocument/2006/relationships/hyperlink" Target="consultantplus://offline/ref=15342D675D62751989D6C0717984AB9AEEB92ECC5793AA7B075882DA9E0F835033E82A74123AF82340842165n4HFQ" TargetMode="External"/><Relationship Id="rId30" Type="http://schemas.openxmlformats.org/officeDocument/2006/relationships/hyperlink" Target="consultantplus://offline/ref=15342D675D62751989D6C0717984AB9AEEB92ECC5795AA74055682DA9E0F835033E82A74123AF82340842360n4H6Q" TargetMode="External"/><Relationship Id="rId35" Type="http://schemas.openxmlformats.org/officeDocument/2006/relationships/hyperlink" Target="consultantplus://offline/ref=15342D675D62751989D6C0717984AB9AEEB92ECC579FA776065882DA9E0F835033E82A74123AF82340842266n4H6Q" TargetMode="External"/><Relationship Id="rId43" Type="http://schemas.openxmlformats.org/officeDocument/2006/relationships/hyperlink" Target="consultantplus://offline/ref=15342D675D62751989D6C0717984AB9AEEB92ECC579FA776065882DA9E0F835033E82A74123AF82340842266n4HDQ" TargetMode="External"/><Relationship Id="rId48" Type="http://schemas.openxmlformats.org/officeDocument/2006/relationships/hyperlink" Target="consultantplus://offline/ref=15342D675D62751989D6C0717984AB9AEEB92ECC5793AA7B075882DA9E0F835033E82A74123AF82340842164n4HCQ" TargetMode="External"/><Relationship Id="rId56" Type="http://schemas.openxmlformats.org/officeDocument/2006/relationships/footer" Target="footer2.xml"/><Relationship Id="rId64" Type="http://schemas.openxmlformats.org/officeDocument/2006/relationships/fontTable" Target="fontTable.xml"/><Relationship Id="rId8" Type="http://schemas.openxmlformats.org/officeDocument/2006/relationships/hyperlink" Target="consultantplus://offline/ref=15342D675D62751989D6C0717984AB9AEEB92ECC5792AF73075882DA9E0F835033E82A74123AF82340842365n4H6Q" TargetMode="External"/><Relationship Id="rId51" Type="http://schemas.openxmlformats.org/officeDocument/2006/relationships/hyperlink" Target="consultantplus://offline/ref=15342D675D62751989D6C0717984AB9AEEB92ECC5793AA7B075882DA9E0F835033E82A74123AF82340842166n4HBQ" TargetMode="External"/><Relationship Id="rId3" Type="http://schemas.openxmlformats.org/officeDocument/2006/relationships/settings" Target="settings.xml"/><Relationship Id="rId12" Type="http://schemas.openxmlformats.org/officeDocument/2006/relationships/hyperlink" Target="consultantplus://offline/ref=15342D675D62751989D6C0717984AB9AEEB92ECC5790AD70045582DA9E0F835033E82A74123AF8234084236En4H8Q" TargetMode="External"/><Relationship Id="rId17" Type="http://schemas.openxmlformats.org/officeDocument/2006/relationships/hyperlink" Target="consultantplus://offline/ref=15342D675D62751989D6C0717984AB9AEEB92ECC579FAE77055082DA9E0F835033E82A74123AF82340842161n4H7Q" TargetMode="External"/><Relationship Id="rId25" Type="http://schemas.openxmlformats.org/officeDocument/2006/relationships/hyperlink" Target="consultantplus://offline/ref=15342D675D62751989D6C0717984AB9AEEB92ECC5793AA7B075882DA9E0F835033E82A74123AF82340842166n4H9Q" TargetMode="External"/><Relationship Id="rId33" Type="http://schemas.openxmlformats.org/officeDocument/2006/relationships/hyperlink" Target="consultantplus://offline/ref=15342D675D62751989D6C0717984AB9AEEB92ECC579FA776065882DA9E0F835033E82A74123AF82340842266n4H8Q" TargetMode="External"/><Relationship Id="rId38" Type="http://schemas.openxmlformats.org/officeDocument/2006/relationships/hyperlink" Target="consultantplus://offline/ref=15342D675D62751989D6C0717984AB9AEEB92ECC5795AA74055682DA9E0F835033E82A74123AF8234084236Fn4H9Q" TargetMode="External"/><Relationship Id="rId46" Type="http://schemas.openxmlformats.org/officeDocument/2006/relationships/hyperlink" Target="consultantplus://offline/ref=15342D675D62751989D6C0717984AB9AEEB92ECC5790AD70045582DA9E0F835033E82A74123AF8234084236En4H8Q" TargetMode="External"/><Relationship Id="rId59" Type="http://schemas.openxmlformats.org/officeDocument/2006/relationships/hyperlink" Target="consultantplus://offline/ref=15342D675D62751989D6C0717984AB9AEEB92ECC5793AA7B075882DA9E0F835033E82A74123AF82340872661n4H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7757</Words>
  <Characters>44221</Characters>
  <Application>Microsoft Office Word</Application>
  <DocSecurity>0</DocSecurity>
  <Lines>368</Lines>
  <Paragraphs>103</Paragraphs>
  <ScaleCrop>false</ScaleCrop>
  <Company/>
  <LinksUpToDate>false</LinksUpToDate>
  <CharactersWithSpaces>51875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Карчкова Жанна Юрьевна</dc:creator>
  <cp:keywords/>
  <dc:description/>
  <cp:lastModifiedBy>Карчкова Жанна Юрьевна</cp:lastModifiedBy>
  <cp:revision>4</cp:revision>
  <dcterms:created xsi:type="dcterms:W3CDTF">2016-04-25T15:30:00Z</dcterms:created>
  <dcterms:modified xsi:type="dcterms:W3CDTF">2017-05-31T08:37:00Z</dcterms:modified>
</cp:coreProperties>
</file>